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72954" w14:textId="583FDCB6" w:rsidR="00FE3D3E" w:rsidRPr="009C47BA" w:rsidRDefault="00FE3D3E" w:rsidP="00FE3D3E">
      <w:pPr>
        <w:pStyle w:val="a3"/>
        <w:jc w:val="center"/>
        <w:rPr>
          <w:b/>
          <w:sz w:val="28"/>
          <w:szCs w:val="28"/>
        </w:rPr>
      </w:pPr>
      <w:r w:rsidRPr="009C47BA">
        <w:rPr>
          <w:b/>
          <w:sz w:val="28"/>
          <w:szCs w:val="28"/>
          <w:lang w:val="kk-KZ"/>
        </w:rPr>
        <w:t xml:space="preserve">Дәріс 1. </w:t>
      </w:r>
      <w:r w:rsidRPr="009C47BA">
        <w:rPr>
          <w:b/>
          <w:sz w:val="28"/>
          <w:szCs w:val="28"/>
        </w:rPr>
        <w:t>Музей ұғымы және оның қоғамдағы рөлі</w:t>
      </w:r>
    </w:p>
    <w:p w14:paraId="621F5049" w14:textId="59B090FD" w:rsidR="00FE3D3E" w:rsidRPr="009C47BA" w:rsidRDefault="00FE3D3E" w:rsidP="00D211AD">
      <w:pPr>
        <w:pStyle w:val="a3"/>
        <w:spacing w:before="0" w:beforeAutospacing="0" w:after="0" w:afterAutospacing="0"/>
        <w:ind w:firstLine="567"/>
        <w:jc w:val="both"/>
        <w:rPr>
          <w:sz w:val="28"/>
          <w:szCs w:val="28"/>
        </w:rPr>
      </w:pPr>
      <w:r w:rsidRPr="009C47BA">
        <w:rPr>
          <w:sz w:val="28"/>
          <w:szCs w:val="28"/>
        </w:rPr>
        <w:t xml:space="preserve">«Музей» сөзі грек тілінен шыққан – </w:t>
      </w:r>
      <w:r w:rsidRPr="009C47BA">
        <w:rPr>
          <w:rStyle w:val="a5"/>
          <w:sz w:val="28"/>
          <w:szCs w:val="28"/>
        </w:rPr>
        <w:t>«μουσεῖον»</w:t>
      </w:r>
      <w:r w:rsidRPr="009C47BA">
        <w:rPr>
          <w:sz w:val="28"/>
          <w:szCs w:val="28"/>
        </w:rPr>
        <w:t xml:space="preserve"> – муза ғибадатханасы деген мағына береді. Қазіргі түсінікте музей – тарихи, мәдени, ғылыми және көркем құндылықтарды жинақтап, зерттеп, сақтап, көпшілікке танытатын мекеме.</w:t>
      </w:r>
      <w:r w:rsidRPr="009C47BA">
        <w:rPr>
          <w:sz w:val="28"/>
          <w:szCs w:val="28"/>
          <w:lang w:val="kk-KZ"/>
        </w:rPr>
        <w:t xml:space="preserve"> </w:t>
      </w:r>
      <w:r w:rsidRPr="009C47BA">
        <w:rPr>
          <w:sz w:val="28"/>
          <w:szCs w:val="28"/>
        </w:rPr>
        <w:t>Ежелгі Мысыр, Грекия, Рим өркениеттерінде мұрағаттар мен жәдігерлерді сақтау дәстүрі болған. Қазіргі заманғы музейлердің бастауы — Қайта өрлеу дәуірінде Еуропада жеке коллекциялардан басталып, кейін қоғамдық институттарға айналды.</w:t>
      </w:r>
    </w:p>
    <w:p w14:paraId="0CBF4F36" w14:textId="77777777" w:rsidR="00FE3D3E" w:rsidRPr="009C47BA" w:rsidRDefault="00FE3D3E" w:rsidP="00FE3D3E">
      <w:pPr>
        <w:spacing w:after="0" w:line="240" w:lineRule="auto"/>
        <w:jc w:val="both"/>
        <w:outlineLvl w:val="3"/>
        <w:rPr>
          <w:rFonts w:ascii="Times New Roman" w:eastAsia="Times New Roman" w:hAnsi="Times New Roman" w:cs="Times New Roman"/>
          <w:b/>
          <w:bCs/>
          <w:sz w:val="28"/>
          <w:szCs w:val="28"/>
        </w:rPr>
      </w:pPr>
    </w:p>
    <w:p w14:paraId="75DFE250" w14:textId="61A186DA" w:rsidR="00FE3D3E" w:rsidRPr="006F5B82" w:rsidRDefault="00FE3D3E" w:rsidP="00FE3D3E">
      <w:pPr>
        <w:spacing w:after="0" w:line="240" w:lineRule="auto"/>
        <w:jc w:val="both"/>
        <w:outlineLvl w:val="3"/>
        <w:rPr>
          <w:rFonts w:ascii="Times New Roman" w:eastAsia="Times New Roman" w:hAnsi="Times New Roman" w:cs="Times New Roman"/>
          <w:bCs/>
          <w:sz w:val="28"/>
          <w:szCs w:val="28"/>
        </w:rPr>
      </w:pPr>
      <w:r w:rsidRPr="006F5B82">
        <w:rPr>
          <w:rFonts w:ascii="Times New Roman" w:eastAsia="Times New Roman" w:hAnsi="Times New Roman" w:cs="Times New Roman"/>
          <w:bCs/>
          <w:sz w:val="28"/>
          <w:szCs w:val="28"/>
        </w:rPr>
        <w:t>Музейдің негізгі қызметтері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9"/>
        <w:gridCol w:w="7700"/>
      </w:tblGrid>
      <w:tr w:rsidR="00FE3D3E" w:rsidRPr="006F5B82" w14:paraId="72BF27EC" w14:textId="77777777" w:rsidTr="00FE3D3E">
        <w:trPr>
          <w:tblHeader/>
          <w:tblCellSpacing w:w="15" w:type="dxa"/>
        </w:trPr>
        <w:tc>
          <w:tcPr>
            <w:tcW w:w="0" w:type="auto"/>
            <w:vAlign w:val="center"/>
            <w:hideMark/>
          </w:tcPr>
          <w:p w14:paraId="28FA13E5" w14:textId="77777777" w:rsidR="00FE3D3E" w:rsidRPr="006F5B82" w:rsidRDefault="00FE3D3E" w:rsidP="00FE3D3E">
            <w:pPr>
              <w:spacing w:after="0" w:line="240" w:lineRule="auto"/>
              <w:jc w:val="both"/>
              <w:rPr>
                <w:rFonts w:ascii="Times New Roman" w:eastAsia="Times New Roman" w:hAnsi="Times New Roman" w:cs="Times New Roman"/>
                <w:bCs/>
                <w:sz w:val="28"/>
                <w:szCs w:val="28"/>
              </w:rPr>
            </w:pPr>
            <w:r w:rsidRPr="006F5B82">
              <w:rPr>
                <w:rFonts w:ascii="Times New Roman" w:eastAsia="Times New Roman" w:hAnsi="Times New Roman" w:cs="Times New Roman"/>
                <w:bCs/>
                <w:sz w:val="28"/>
                <w:szCs w:val="28"/>
              </w:rPr>
              <w:t>Қызметі</w:t>
            </w:r>
          </w:p>
        </w:tc>
        <w:tc>
          <w:tcPr>
            <w:tcW w:w="0" w:type="auto"/>
            <w:vAlign w:val="center"/>
            <w:hideMark/>
          </w:tcPr>
          <w:p w14:paraId="1CDA0359" w14:textId="77777777" w:rsidR="00FE3D3E" w:rsidRPr="006F5B82" w:rsidRDefault="00FE3D3E" w:rsidP="00FE3D3E">
            <w:pPr>
              <w:spacing w:after="0" w:line="240" w:lineRule="auto"/>
              <w:jc w:val="both"/>
              <w:rPr>
                <w:rFonts w:ascii="Times New Roman" w:eastAsia="Times New Roman" w:hAnsi="Times New Roman" w:cs="Times New Roman"/>
                <w:bCs/>
                <w:sz w:val="28"/>
                <w:szCs w:val="28"/>
              </w:rPr>
            </w:pPr>
            <w:r w:rsidRPr="006F5B82">
              <w:rPr>
                <w:rFonts w:ascii="Times New Roman" w:eastAsia="Times New Roman" w:hAnsi="Times New Roman" w:cs="Times New Roman"/>
                <w:bCs/>
                <w:sz w:val="28"/>
                <w:szCs w:val="28"/>
              </w:rPr>
              <w:t>Мазмұны</w:t>
            </w:r>
          </w:p>
        </w:tc>
      </w:tr>
      <w:tr w:rsidR="00FE3D3E" w:rsidRPr="006F5B82" w14:paraId="5D7C3AC6" w14:textId="77777777" w:rsidTr="00FE3D3E">
        <w:trPr>
          <w:tblCellSpacing w:w="15" w:type="dxa"/>
        </w:trPr>
        <w:tc>
          <w:tcPr>
            <w:tcW w:w="0" w:type="auto"/>
            <w:vAlign w:val="center"/>
            <w:hideMark/>
          </w:tcPr>
          <w:p w14:paraId="2A6B8A96" w14:textId="77777777" w:rsidR="00FE3D3E" w:rsidRPr="006F5B82" w:rsidRDefault="00FE3D3E" w:rsidP="00FE3D3E">
            <w:pPr>
              <w:spacing w:after="0" w:line="240" w:lineRule="auto"/>
              <w:jc w:val="both"/>
              <w:rPr>
                <w:rFonts w:ascii="Times New Roman" w:eastAsia="Times New Roman" w:hAnsi="Times New Roman" w:cs="Times New Roman"/>
                <w:sz w:val="28"/>
                <w:szCs w:val="28"/>
              </w:rPr>
            </w:pPr>
            <w:r w:rsidRPr="006F5B82">
              <w:rPr>
                <w:rFonts w:ascii="Times New Roman" w:eastAsia="Times New Roman" w:hAnsi="Times New Roman" w:cs="Times New Roman"/>
                <w:bCs/>
                <w:sz w:val="28"/>
                <w:szCs w:val="28"/>
              </w:rPr>
              <w:t>Жинақтау</w:t>
            </w:r>
          </w:p>
        </w:tc>
        <w:tc>
          <w:tcPr>
            <w:tcW w:w="0" w:type="auto"/>
            <w:vAlign w:val="center"/>
            <w:hideMark/>
          </w:tcPr>
          <w:p w14:paraId="7AB06E16" w14:textId="77777777" w:rsidR="00FE3D3E" w:rsidRPr="006F5B82" w:rsidRDefault="00FE3D3E" w:rsidP="00FE3D3E">
            <w:pPr>
              <w:spacing w:after="0" w:line="240" w:lineRule="auto"/>
              <w:jc w:val="both"/>
              <w:rPr>
                <w:rFonts w:ascii="Times New Roman" w:eastAsia="Times New Roman" w:hAnsi="Times New Roman" w:cs="Times New Roman"/>
                <w:sz w:val="28"/>
                <w:szCs w:val="28"/>
              </w:rPr>
            </w:pPr>
            <w:r w:rsidRPr="006F5B82">
              <w:rPr>
                <w:rFonts w:ascii="Times New Roman" w:eastAsia="Times New Roman" w:hAnsi="Times New Roman" w:cs="Times New Roman"/>
                <w:sz w:val="28"/>
                <w:szCs w:val="28"/>
              </w:rPr>
              <w:t>Тарихи, мәдени жәдігерлерді іздеп табу, сатып алу, қабылдау</w:t>
            </w:r>
          </w:p>
        </w:tc>
      </w:tr>
      <w:tr w:rsidR="00FE3D3E" w:rsidRPr="006F5B82" w14:paraId="5E049281" w14:textId="77777777" w:rsidTr="00FE3D3E">
        <w:trPr>
          <w:tblCellSpacing w:w="15" w:type="dxa"/>
        </w:trPr>
        <w:tc>
          <w:tcPr>
            <w:tcW w:w="0" w:type="auto"/>
            <w:vAlign w:val="center"/>
            <w:hideMark/>
          </w:tcPr>
          <w:p w14:paraId="01E7B6A5" w14:textId="77777777" w:rsidR="00FE3D3E" w:rsidRPr="006F5B82" w:rsidRDefault="00FE3D3E" w:rsidP="00FE3D3E">
            <w:pPr>
              <w:spacing w:after="0" w:line="240" w:lineRule="auto"/>
              <w:jc w:val="both"/>
              <w:rPr>
                <w:rFonts w:ascii="Times New Roman" w:eastAsia="Times New Roman" w:hAnsi="Times New Roman" w:cs="Times New Roman"/>
                <w:sz w:val="28"/>
                <w:szCs w:val="28"/>
              </w:rPr>
            </w:pPr>
            <w:r w:rsidRPr="006F5B82">
              <w:rPr>
                <w:rFonts w:ascii="Times New Roman" w:eastAsia="Times New Roman" w:hAnsi="Times New Roman" w:cs="Times New Roman"/>
                <w:bCs/>
                <w:sz w:val="28"/>
                <w:szCs w:val="28"/>
              </w:rPr>
              <w:t>Сақтау</w:t>
            </w:r>
          </w:p>
        </w:tc>
        <w:tc>
          <w:tcPr>
            <w:tcW w:w="0" w:type="auto"/>
            <w:vAlign w:val="center"/>
            <w:hideMark/>
          </w:tcPr>
          <w:p w14:paraId="31567CF5" w14:textId="77777777" w:rsidR="00FE3D3E" w:rsidRPr="006F5B82" w:rsidRDefault="00FE3D3E" w:rsidP="00FE3D3E">
            <w:pPr>
              <w:spacing w:after="0" w:line="240" w:lineRule="auto"/>
              <w:jc w:val="both"/>
              <w:rPr>
                <w:rFonts w:ascii="Times New Roman" w:eastAsia="Times New Roman" w:hAnsi="Times New Roman" w:cs="Times New Roman"/>
                <w:sz w:val="28"/>
                <w:szCs w:val="28"/>
              </w:rPr>
            </w:pPr>
            <w:r w:rsidRPr="006F5B82">
              <w:rPr>
                <w:rFonts w:ascii="Times New Roman" w:eastAsia="Times New Roman" w:hAnsi="Times New Roman" w:cs="Times New Roman"/>
                <w:sz w:val="28"/>
                <w:szCs w:val="28"/>
              </w:rPr>
              <w:t>Артефактілердің физикалық және тарихи тұтастығын сақтау</w:t>
            </w:r>
          </w:p>
        </w:tc>
      </w:tr>
      <w:tr w:rsidR="00FE3D3E" w:rsidRPr="006F5B82" w14:paraId="2422CC6C" w14:textId="77777777" w:rsidTr="00FE3D3E">
        <w:trPr>
          <w:tblCellSpacing w:w="15" w:type="dxa"/>
        </w:trPr>
        <w:tc>
          <w:tcPr>
            <w:tcW w:w="0" w:type="auto"/>
            <w:vAlign w:val="center"/>
            <w:hideMark/>
          </w:tcPr>
          <w:p w14:paraId="707544FD" w14:textId="77777777" w:rsidR="00FE3D3E" w:rsidRPr="006F5B82" w:rsidRDefault="00FE3D3E" w:rsidP="00FE3D3E">
            <w:pPr>
              <w:spacing w:after="0" w:line="240" w:lineRule="auto"/>
              <w:jc w:val="both"/>
              <w:rPr>
                <w:rFonts w:ascii="Times New Roman" w:eastAsia="Times New Roman" w:hAnsi="Times New Roman" w:cs="Times New Roman"/>
                <w:sz w:val="28"/>
                <w:szCs w:val="28"/>
              </w:rPr>
            </w:pPr>
            <w:r w:rsidRPr="006F5B82">
              <w:rPr>
                <w:rFonts w:ascii="Times New Roman" w:eastAsia="Times New Roman" w:hAnsi="Times New Roman" w:cs="Times New Roman"/>
                <w:bCs/>
                <w:sz w:val="28"/>
                <w:szCs w:val="28"/>
              </w:rPr>
              <w:t>Зерттеу</w:t>
            </w:r>
          </w:p>
        </w:tc>
        <w:tc>
          <w:tcPr>
            <w:tcW w:w="0" w:type="auto"/>
            <w:vAlign w:val="center"/>
            <w:hideMark/>
          </w:tcPr>
          <w:p w14:paraId="5DE48DDA" w14:textId="77777777" w:rsidR="00FE3D3E" w:rsidRPr="006F5B82" w:rsidRDefault="00FE3D3E" w:rsidP="00FE3D3E">
            <w:pPr>
              <w:spacing w:after="0" w:line="240" w:lineRule="auto"/>
              <w:jc w:val="both"/>
              <w:rPr>
                <w:rFonts w:ascii="Times New Roman" w:eastAsia="Times New Roman" w:hAnsi="Times New Roman" w:cs="Times New Roman"/>
                <w:sz w:val="28"/>
                <w:szCs w:val="28"/>
              </w:rPr>
            </w:pPr>
            <w:r w:rsidRPr="006F5B82">
              <w:rPr>
                <w:rFonts w:ascii="Times New Roman" w:eastAsia="Times New Roman" w:hAnsi="Times New Roman" w:cs="Times New Roman"/>
                <w:sz w:val="28"/>
                <w:szCs w:val="28"/>
              </w:rPr>
              <w:t>Ғылыми сараптамалар жүргізіп, дереккөз ретінде пайдалану</w:t>
            </w:r>
          </w:p>
        </w:tc>
      </w:tr>
      <w:tr w:rsidR="00FE3D3E" w:rsidRPr="006F5B82" w14:paraId="35F920B5" w14:textId="77777777" w:rsidTr="00FE3D3E">
        <w:trPr>
          <w:tblCellSpacing w:w="15" w:type="dxa"/>
        </w:trPr>
        <w:tc>
          <w:tcPr>
            <w:tcW w:w="0" w:type="auto"/>
            <w:vAlign w:val="center"/>
            <w:hideMark/>
          </w:tcPr>
          <w:p w14:paraId="6609181C" w14:textId="77777777" w:rsidR="00FE3D3E" w:rsidRPr="006F5B82" w:rsidRDefault="00FE3D3E" w:rsidP="00FE3D3E">
            <w:pPr>
              <w:spacing w:after="0" w:line="240" w:lineRule="auto"/>
              <w:jc w:val="both"/>
              <w:rPr>
                <w:rFonts w:ascii="Times New Roman" w:eastAsia="Times New Roman" w:hAnsi="Times New Roman" w:cs="Times New Roman"/>
                <w:sz w:val="28"/>
                <w:szCs w:val="28"/>
              </w:rPr>
            </w:pPr>
            <w:r w:rsidRPr="006F5B82">
              <w:rPr>
                <w:rFonts w:ascii="Times New Roman" w:eastAsia="Times New Roman" w:hAnsi="Times New Roman" w:cs="Times New Roman"/>
                <w:bCs/>
                <w:sz w:val="28"/>
                <w:szCs w:val="28"/>
              </w:rPr>
              <w:t>Экспозиция</w:t>
            </w:r>
          </w:p>
        </w:tc>
        <w:tc>
          <w:tcPr>
            <w:tcW w:w="0" w:type="auto"/>
            <w:vAlign w:val="center"/>
            <w:hideMark/>
          </w:tcPr>
          <w:p w14:paraId="05EED1F4" w14:textId="77777777" w:rsidR="00FE3D3E" w:rsidRPr="006F5B82" w:rsidRDefault="00FE3D3E" w:rsidP="00FE3D3E">
            <w:pPr>
              <w:spacing w:after="0" w:line="240" w:lineRule="auto"/>
              <w:jc w:val="both"/>
              <w:rPr>
                <w:rFonts w:ascii="Times New Roman" w:eastAsia="Times New Roman" w:hAnsi="Times New Roman" w:cs="Times New Roman"/>
                <w:sz w:val="28"/>
                <w:szCs w:val="28"/>
              </w:rPr>
            </w:pPr>
            <w:r w:rsidRPr="006F5B82">
              <w:rPr>
                <w:rFonts w:ascii="Times New Roman" w:eastAsia="Times New Roman" w:hAnsi="Times New Roman" w:cs="Times New Roman"/>
                <w:sz w:val="28"/>
                <w:szCs w:val="28"/>
              </w:rPr>
              <w:t>Көрмелер ұйымдастырып, көпшілікке ұсыну</w:t>
            </w:r>
          </w:p>
        </w:tc>
      </w:tr>
      <w:tr w:rsidR="00FE3D3E" w:rsidRPr="006F5B82" w14:paraId="23DC04C8" w14:textId="77777777" w:rsidTr="00FE3D3E">
        <w:trPr>
          <w:tblCellSpacing w:w="15" w:type="dxa"/>
        </w:trPr>
        <w:tc>
          <w:tcPr>
            <w:tcW w:w="0" w:type="auto"/>
            <w:vAlign w:val="center"/>
            <w:hideMark/>
          </w:tcPr>
          <w:p w14:paraId="316899E5" w14:textId="77777777" w:rsidR="00FE3D3E" w:rsidRPr="006F5B82" w:rsidRDefault="00FE3D3E" w:rsidP="00FE3D3E">
            <w:pPr>
              <w:spacing w:after="0" w:line="240" w:lineRule="auto"/>
              <w:jc w:val="both"/>
              <w:rPr>
                <w:rFonts w:ascii="Times New Roman" w:eastAsia="Times New Roman" w:hAnsi="Times New Roman" w:cs="Times New Roman"/>
                <w:sz w:val="28"/>
                <w:szCs w:val="28"/>
              </w:rPr>
            </w:pPr>
            <w:r w:rsidRPr="006F5B82">
              <w:rPr>
                <w:rFonts w:ascii="Times New Roman" w:eastAsia="Times New Roman" w:hAnsi="Times New Roman" w:cs="Times New Roman"/>
                <w:bCs/>
                <w:sz w:val="28"/>
                <w:szCs w:val="28"/>
              </w:rPr>
              <w:t>Ағарту</w:t>
            </w:r>
          </w:p>
        </w:tc>
        <w:tc>
          <w:tcPr>
            <w:tcW w:w="0" w:type="auto"/>
            <w:vAlign w:val="center"/>
            <w:hideMark/>
          </w:tcPr>
          <w:p w14:paraId="14E4AD60" w14:textId="77777777" w:rsidR="00FE3D3E" w:rsidRPr="006F5B82" w:rsidRDefault="00FE3D3E" w:rsidP="00FE3D3E">
            <w:pPr>
              <w:spacing w:after="0" w:line="240" w:lineRule="auto"/>
              <w:jc w:val="both"/>
              <w:rPr>
                <w:rFonts w:ascii="Times New Roman" w:eastAsia="Times New Roman" w:hAnsi="Times New Roman" w:cs="Times New Roman"/>
                <w:sz w:val="28"/>
                <w:szCs w:val="28"/>
              </w:rPr>
            </w:pPr>
            <w:r w:rsidRPr="006F5B82">
              <w:rPr>
                <w:rFonts w:ascii="Times New Roman" w:eastAsia="Times New Roman" w:hAnsi="Times New Roman" w:cs="Times New Roman"/>
                <w:sz w:val="28"/>
                <w:szCs w:val="28"/>
              </w:rPr>
              <w:t>Білім беру, танымдық экскурсиялар, шеберлік сабақтары өткізу</w:t>
            </w:r>
          </w:p>
        </w:tc>
      </w:tr>
    </w:tbl>
    <w:p w14:paraId="068D2575" w14:textId="77777777" w:rsidR="00D211AD" w:rsidRPr="006F5B82" w:rsidRDefault="00FE3D3E" w:rsidP="00FE3D3E">
      <w:pPr>
        <w:spacing w:after="0" w:line="240" w:lineRule="auto"/>
        <w:jc w:val="both"/>
        <w:outlineLvl w:val="3"/>
        <w:rPr>
          <w:rFonts w:ascii="Times New Roman" w:eastAsia="Times New Roman" w:hAnsi="Times New Roman" w:cs="Times New Roman"/>
          <w:bCs/>
          <w:sz w:val="28"/>
          <w:szCs w:val="28"/>
        </w:rPr>
      </w:pPr>
      <w:r w:rsidRPr="006F5B82">
        <w:rPr>
          <w:rFonts w:ascii="Times New Roman" w:eastAsia="Times New Roman" w:hAnsi="Times New Roman" w:cs="Times New Roman"/>
          <w:bCs/>
          <w:sz w:val="28"/>
          <w:szCs w:val="28"/>
        </w:rPr>
        <w:t xml:space="preserve"> </w:t>
      </w:r>
    </w:p>
    <w:p w14:paraId="66093944" w14:textId="531C7A50" w:rsidR="00FE3D3E" w:rsidRPr="006F5B82" w:rsidRDefault="00FE3D3E" w:rsidP="00FE3D3E">
      <w:pPr>
        <w:spacing w:after="0" w:line="240" w:lineRule="auto"/>
        <w:jc w:val="both"/>
        <w:outlineLvl w:val="3"/>
        <w:rPr>
          <w:rFonts w:ascii="Times New Roman" w:eastAsia="Times New Roman" w:hAnsi="Times New Roman" w:cs="Times New Roman"/>
          <w:bCs/>
          <w:sz w:val="28"/>
          <w:szCs w:val="28"/>
        </w:rPr>
      </w:pPr>
      <w:r w:rsidRPr="006F5B82">
        <w:rPr>
          <w:rFonts w:ascii="Times New Roman" w:eastAsia="Times New Roman" w:hAnsi="Times New Roman" w:cs="Times New Roman"/>
          <w:bCs/>
          <w:sz w:val="28"/>
          <w:szCs w:val="28"/>
        </w:rPr>
        <w:t>Музей түрлері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64"/>
        <w:gridCol w:w="5677"/>
      </w:tblGrid>
      <w:tr w:rsidR="00FE3D3E" w:rsidRPr="009C47BA" w14:paraId="7F296290" w14:textId="77777777" w:rsidTr="00FE3D3E">
        <w:trPr>
          <w:tblHeader/>
          <w:tblCellSpacing w:w="15" w:type="dxa"/>
        </w:trPr>
        <w:tc>
          <w:tcPr>
            <w:tcW w:w="0" w:type="auto"/>
            <w:vAlign w:val="center"/>
            <w:hideMark/>
          </w:tcPr>
          <w:p w14:paraId="0AE6D25A" w14:textId="77777777" w:rsidR="00FE3D3E" w:rsidRPr="009C47BA" w:rsidRDefault="00FE3D3E" w:rsidP="00FE3D3E">
            <w:pPr>
              <w:spacing w:after="0" w:line="240" w:lineRule="auto"/>
              <w:jc w:val="both"/>
              <w:rPr>
                <w:rFonts w:ascii="Times New Roman" w:eastAsia="Times New Roman" w:hAnsi="Times New Roman" w:cs="Times New Roman"/>
                <w:bCs/>
                <w:sz w:val="28"/>
                <w:szCs w:val="28"/>
              </w:rPr>
            </w:pPr>
            <w:r w:rsidRPr="009C47BA">
              <w:rPr>
                <w:rFonts w:ascii="Times New Roman" w:eastAsia="Times New Roman" w:hAnsi="Times New Roman" w:cs="Times New Roman"/>
                <w:bCs/>
                <w:sz w:val="28"/>
                <w:szCs w:val="28"/>
              </w:rPr>
              <w:t>Түрі</w:t>
            </w:r>
          </w:p>
        </w:tc>
        <w:tc>
          <w:tcPr>
            <w:tcW w:w="0" w:type="auto"/>
            <w:vAlign w:val="center"/>
            <w:hideMark/>
          </w:tcPr>
          <w:p w14:paraId="542088B5" w14:textId="77777777" w:rsidR="00FE3D3E" w:rsidRPr="009C47BA" w:rsidRDefault="00FE3D3E" w:rsidP="00FE3D3E">
            <w:pPr>
              <w:spacing w:after="0" w:line="240" w:lineRule="auto"/>
              <w:jc w:val="both"/>
              <w:rPr>
                <w:rFonts w:ascii="Times New Roman" w:eastAsia="Times New Roman" w:hAnsi="Times New Roman" w:cs="Times New Roman"/>
                <w:bCs/>
                <w:sz w:val="28"/>
                <w:szCs w:val="28"/>
              </w:rPr>
            </w:pPr>
            <w:r w:rsidRPr="009C47BA">
              <w:rPr>
                <w:rFonts w:ascii="Times New Roman" w:eastAsia="Times New Roman" w:hAnsi="Times New Roman" w:cs="Times New Roman"/>
                <w:bCs/>
                <w:sz w:val="28"/>
                <w:szCs w:val="28"/>
              </w:rPr>
              <w:t>Мысал</w:t>
            </w:r>
          </w:p>
        </w:tc>
      </w:tr>
      <w:tr w:rsidR="00FE3D3E" w:rsidRPr="009C47BA" w14:paraId="6165D626" w14:textId="77777777" w:rsidTr="00FE3D3E">
        <w:trPr>
          <w:tblCellSpacing w:w="15" w:type="dxa"/>
        </w:trPr>
        <w:tc>
          <w:tcPr>
            <w:tcW w:w="0" w:type="auto"/>
            <w:vAlign w:val="center"/>
            <w:hideMark/>
          </w:tcPr>
          <w:p w14:paraId="71B73435" w14:textId="77777777" w:rsidR="00FE3D3E" w:rsidRPr="009C47BA" w:rsidRDefault="00FE3D3E" w:rsidP="00FE3D3E">
            <w:pPr>
              <w:spacing w:after="0" w:line="240" w:lineRule="auto"/>
              <w:jc w:val="both"/>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Тарихи музей</w:t>
            </w:r>
          </w:p>
        </w:tc>
        <w:tc>
          <w:tcPr>
            <w:tcW w:w="0" w:type="auto"/>
            <w:vAlign w:val="center"/>
            <w:hideMark/>
          </w:tcPr>
          <w:p w14:paraId="1C5AC5E0" w14:textId="77777777" w:rsidR="00FE3D3E" w:rsidRPr="009C47BA" w:rsidRDefault="00FE3D3E" w:rsidP="00FE3D3E">
            <w:pPr>
              <w:spacing w:after="0" w:line="240" w:lineRule="auto"/>
              <w:jc w:val="both"/>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ҚР Ұлттық тарихи музейі</w:t>
            </w:r>
          </w:p>
        </w:tc>
      </w:tr>
      <w:tr w:rsidR="00FE3D3E" w:rsidRPr="009C47BA" w14:paraId="541BF9AB" w14:textId="77777777" w:rsidTr="00FE3D3E">
        <w:trPr>
          <w:tblCellSpacing w:w="15" w:type="dxa"/>
        </w:trPr>
        <w:tc>
          <w:tcPr>
            <w:tcW w:w="0" w:type="auto"/>
            <w:vAlign w:val="center"/>
            <w:hideMark/>
          </w:tcPr>
          <w:p w14:paraId="1AD55D5A" w14:textId="77777777" w:rsidR="00FE3D3E" w:rsidRPr="009C47BA" w:rsidRDefault="00FE3D3E" w:rsidP="00FE3D3E">
            <w:pPr>
              <w:spacing w:after="0" w:line="240" w:lineRule="auto"/>
              <w:jc w:val="both"/>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Көркемсурет музейі</w:t>
            </w:r>
          </w:p>
        </w:tc>
        <w:tc>
          <w:tcPr>
            <w:tcW w:w="0" w:type="auto"/>
            <w:vAlign w:val="center"/>
            <w:hideMark/>
          </w:tcPr>
          <w:p w14:paraId="066B0E9B" w14:textId="77777777" w:rsidR="00FE3D3E" w:rsidRPr="009C47BA" w:rsidRDefault="00FE3D3E" w:rsidP="00FE3D3E">
            <w:pPr>
              <w:spacing w:after="0" w:line="240" w:lineRule="auto"/>
              <w:jc w:val="both"/>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Ә.Қастеев атындағы өнер музейі</w:t>
            </w:r>
          </w:p>
        </w:tc>
      </w:tr>
      <w:tr w:rsidR="00FE3D3E" w:rsidRPr="009C47BA" w14:paraId="2B1B0B27" w14:textId="77777777" w:rsidTr="00FE3D3E">
        <w:trPr>
          <w:tblCellSpacing w:w="15" w:type="dxa"/>
        </w:trPr>
        <w:tc>
          <w:tcPr>
            <w:tcW w:w="0" w:type="auto"/>
            <w:vAlign w:val="center"/>
            <w:hideMark/>
          </w:tcPr>
          <w:p w14:paraId="5045F926" w14:textId="77777777" w:rsidR="00FE3D3E" w:rsidRPr="009C47BA" w:rsidRDefault="00FE3D3E" w:rsidP="00FE3D3E">
            <w:pPr>
              <w:spacing w:after="0" w:line="240" w:lineRule="auto"/>
              <w:jc w:val="both"/>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Археологиялық музей</w:t>
            </w:r>
          </w:p>
        </w:tc>
        <w:tc>
          <w:tcPr>
            <w:tcW w:w="0" w:type="auto"/>
            <w:vAlign w:val="center"/>
            <w:hideMark/>
          </w:tcPr>
          <w:p w14:paraId="27741374" w14:textId="77777777" w:rsidR="00FE3D3E" w:rsidRPr="009C47BA" w:rsidRDefault="00FE3D3E" w:rsidP="00FE3D3E">
            <w:pPr>
              <w:spacing w:after="0" w:line="240" w:lineRule="auto"/>
              <w:jc w:val="both"/>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Отырар археологиялық қорық-музейі</w:t>
            </w:r>
          </w:p>
        </w:tc>
      </w:tr>
      <w:tr w:rsidR="00FE3D3E" w:rsidRPr="009C47BA" w14:paraId="611E6205" w14:textId="77777777" w:rsidTr="00FE3D3E">
        <w:trPr>
          <w:tblCellSpacing w:w="15" w:type="dxa"/>
        </w:trPr>
        <w:tc>
          <w:tcPr>
            <w:tcW w:w="0" w:type="auto"/>
            <w:vAlign w:val="center"/>
            <w:hideMark/>
          </w:tcPr>
          <w:p w14:paraId="4787B1FB" w14:textId="77777777" w:rsidR="00FE3D3E" w:rsidRPr="009C47BA" w:rsidRDefault="00FE3D3E" w:rsidP="00FE3D3E">
            <w:pPr>
              <w:spacing w:after="0" w:line="240" w:lineRule="auto"/>
              <w:jc w:val="both"/>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Мемориалдық музей</w:t>
            </w:r>
          </w:p>
        </w:tc>
        <w:tc>
          <w:tcPr>
            <w:tcW w:w="0" w:type="auto"/>
            <w:vAlign w:val="center"/>
            <w:hideMark/>
          </w:tcPr>
          <w:p w14:paraId="3BC3C9B8" w14:textId="77777777" w:rsidR="00FE3D3E" w:rsidRPr="009C47BA" w:rsidRDefault="00FE3D3E" w:rsidP="00FE3D3E">
            <w:pPr>
              <w:spacing w:after="0" w:line="240" w:lineRule="auto"/>
              <w:jc w:val="both"/>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Абайдың, Мұхтардың, Шоқанның музейлері</w:t>
            </w:r>
          </w:p>
        </w:tc>
      </w:tr>
      <w:tr w:rsidR="00FE3D3E" w:rsidRPr="009C47BA" w14:paraId="3A85B1A4" w14:textId="77777777" w:rsidTr="00FE3D3E">
        <w:trPr>
          <w:tblCellSpacing w:w="15" w:type="dxa"/>
        </w:trPr>
        <w:tc>
          <w:tcPr>
            <w:tcW w:w="0" w:type="auto"/>
            <w:vAlign w:val="center"/>
            <w:hideMark/>
          </w:tcPr>
          <w:p w14:paraId="65A35346" w14:textId="77777777" w:rsidR="00FE3D3E" w:rsidRPr="009C47BA" w:rsidRDefault="00FE3D3E" w:rsidP="00FE3D3E">
            <w:pPr>
              <w:spacing w:after="0" w:line="240" w:lineRule="auto"/>
              <w:jc w:val="both"/>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Жаратылыстану музейі</w:t>
            </w:r>
          </w:p>
        </w:tc>
        <w:tc>
          <w:tcPr>
            <w:tcW w:w="0" w:type="auto"/>
            <w:vAlign w:val="center"/>
            <w:hideMark/>
          </w:tcPr>
          <w:p w14:paraId="45BE8F21" w14:textId="77777777" w:rsidR="00FE3D3E" w:rsidRPr="009C47BA" w:rsidRDefault="00FE3D3E" w:rsidP="00FE3D3E">
            <w:pPr>
              <w:spacing w:after="0" w:line="240" w:lineRule="auto"/>
              <w:jc w:val="both"/>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Табиғат, жануарлар әлемі, геология музейлері</w:t>
            </w:r>
          </w:p>
        </w:tc>
      </w:tr>
      <w:tr w:rsidR="00FE3D3E" w:rsidRPr="009C47BA" w14:paraId="6C24720D" w14:textId="77777777" w:rsidTr="00FE3D3E">
        <w:trPr>
          <w:tblCellSpacing w:w="15" w:type="dxa"/>
        </w:trPr>
        <w:tc>
          <w:tcPr>
            <w:tcW w:w="0" w:type="auto"/>
            <w:vAlign w:val="center"/>
            <w:hideMark/>
          </w:tcPr>
          <w:p w14:paraId="35FCB373" w14:textId="77777777" w:rsidR="00FE3D3E" w:rsidRPr="009C47BA" w:rsidRDefault="00FE3D3E" w:rsidP="00FE3D3E">
            <w:pPr>
              <w:spacing w:after="0" w:line="240" w:lineRule="auto"/>
              <w:jc w:val="both"/>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Салалық музейлер</w:t>
            </w:r>
          </w:p>
        </w:tc>
        <w:tc>
          <w:tcPr>
            <w:tcW w:w="0" w:type="auto"/>
            <w:vAlign w:val="center"/>
            <w:hideMark/>
          </w:tcPr>
          <w:p w14:paraId="3A7D1892" w14:textId="77777777" w:rsidR="00FE3D3E" w:rsidRPr="009C47BA" w:rsidRDefault="00FE3D3E" w:rsidP="00FE3D3E">
            <w:pPr>
              <w:spacing w:after="0" w:line="240" w:lineRule="auto"/>
              <w:jc w:val="both"/>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Теміржол, медицина, музыка, әскери музейлер</w:t>
            </w:r>
          </w:p>
        </w:tc>
      </w:tr>
    </w:tbl>
    <w:p w14:paraId="4D3854D5" w14:textId="02E71D3E" w:rsidR="00FE3D3E" w:rsidRPr="009C47BA" w:rsidRDefault="00FE3D3E" w:rsidP="00FE3D3E">
      <w:pPr>
        <w:spacing w:after="0" w:line="240" w:lineRule="auto"/>
        <w:jc w:val="both"/>
        <w:rPr>
          <w:rFonts w:ascii="Times New Roman" w:eastAsia="Times New Roman" w:hAnsi="Times New Roman" w:cs="Times New Roman"/>
          <w:sz w:val="28"/>
          <w:szCs w:val="28"/>
        </w:rPr>
      </w:pPr>
    </w:p>
    <w:p w14:paraId="051B4FD1" w14:textId="319216DC" w:rsidR="00FE3D3E" w:rsidRPr="006F5B82" w:rsidRDefault="00FE3D3E" w:rsidP="00FE3D3E">
      <w:pPr>
        <w:spacing w:after="0" w:line="240" w:lineRule="auto"/>
        <w:jc w:val="both"/>
        <w:outlineLvl w:val="3"/>
        <w:rPr>
          <w:rFonts w:ascii="Times New Roman" w:eastAsia="Times New Roman" w:hAnsi="Times New Roman" w:cs="Times New Roman"/>
          <w:bCs/>
          <w:sz w:val="28"/>
          <w:szCs w:val="28"/>
        </w:rPr>
      </w:pPr>
      <w:r w:rsidRPr="006F5B82">
        <w:rPr>
          <w:rFonts w:ascii="Times New Roman" w:eastAsia="Times New Roman" w:hAnsi="Times New Roman" w:cs="Times New Roman"/>
          <w:bCs/>
          <w:sz w:val="28"/>
          <w:szCs w:val="28"/>
        </w:rPr>
        <w:t>Музейдің қоғамдағы рөлі</w:t>
      </w:r>
    </w:p>
    <w:p w14:paraId="03D1AFA4" w14:textId="4C83D12F" w:rsidR="00FE3D3E" w:rsidRPr="009C47BA" w:rsidRDefault="00FE3D3E" w:rsidP="00D211AD">
      <w:pPr>
        <w:numPr>
          <w:ilvl w:val="0"/>
          <w:numId w:val="1"/>
        </w:numPr>
        <w:tabs>
          <w:tab w:val="clear" w:pos="720"/>
        </w:tabs>
        <w:spacing w:after="0" w:line="240" w:lineRule="auto"/>
        <w:ind w:left="284" w:hanging="284"/>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Тарихи жадты сақтау:</w:t>
      </w:r>
      <w:r w:rsidRPr="009C47BA">
        <w:rPr>
          <w:rFonts w:ascii="Times New Roman" w:eastAsia="Times New Roman" w:hAnsi="Times New Roman" w:cs="Times New Roman"/>
          <w:sz w:val="28"/>
          <w:szCs w:val="28"/>
        </w:rPr>
        <w:br/>
        <w:t>Музейлер  ұлт тарихының, мәдениетінің айнасы. Халықтың өткені мен бүгінін байланыстыратын көпір.</w:t>
      </w:r>
    </w:p>
    <w:p w14:paraId="1E4BC839" w14:textId="77FCDB0D" w:rsidR="00FE3D3E" w:rsidRPr="009C47BA" w:rsidRDefault="00FE3D3E" w:rsidP="00D211AD">
      <w:pPr>
        <w:numPr>
          <w:ilvl w:val="0"/>
          <w:numId w:val="1"/>
        </w:numPr>
        <w:tabs>
          <w:tab w:val="clear" w:pos="720"/>
        </w:tabs>
        <w:spacing w:after="0" w:line="240" w:lineRule="auto"/>
        <w:ind w:left="284" w:hanging="284"/>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Білім беру:</w:t>
      </w:r>
      <w:r w:rsidRPr="009C47BA">
        <w:rPr>
          <w:rFonts w:ascii="Times New Roman" w:eastAsia="Times New Roman" w:hAnsi="Times New Roman" w:cs="Times New Roman"/>
          <w:sz w:val="28"/>
          <w:szCs w:val="28"/>
        </w:rPr>
        <w:br/>
        <w:t>Музейлер  бейформал</w:t>
      </w:r>
      <w:bookmarkStart w:id="0" w:name="_GoBack"/>
      <w:bookmarkEnd w:id="0"/>
      <w:r w:rsidRPr="009C47BA">
        <w:rPr>
          <w:rFonts w:ascii="Times New Roman" w:eastAsia="Times New Roman" w:hAnsi="Times New Roman" w:cs="Times New Roman"/>
          <w:sz w:val="28"/>
          <w:szCs w:val="28"/>
        </w:rPr>
        <w:t>ды білім беру орталығы. Экскурсиялар, дәрістер, көрмелер арқылы оқушылар мен студенттерге терең білім береді.</w:t>
      </w:r>
    </w:p>
    <w:p w14:paraId="5C4CFB89" w14:textId="77777777" w:rsidR="00FE3D3E" w:rsidRPr="009C47BA" w:rsidRDefault="00FE3D3E" w:rsidP="00D211AD">
      <w:pPr>
        <w:numPr>
          <w:ilvl w:val="0"/>
          <w:numId w:val="1"/>
        </w:numPr>
        <w:tabs>
          <w:tab w:val="clear" w:pos="720"/>
        </w:tabs>
        <w:spacing w:after="0" w:line="240" w:lineRule="auto"/>
        <w:ind w:left="284" w:hanging="284"/>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Туризм және экономика:</w:t>
      </w:r>
      <w:r w:rsidRPr="009C47BA">
        <w:rPr>
          <w:rFonts w:ascii="Times New Roman" w:eastAsia="Times New Roman" w:hAnsi="Times New Roman" w:cs="Times New Roman"/>
          <w:sz w:val="28"/>
          <w:szCs w:val="28"/>
        </w:rPr>
        <w:br/>
        <w:t>Музейлер – ішкі және сыртқы туризмнің маңызды нысандары. Туристер тарту арқылы қала мен елдің экономикасына үлес қосады.</w:t>
      </w:r>
    </w:p>
    <w:p w14:paraId="105AA5E4" w14:textId="77777777" w:rsidR="00FE3D3E" w:rsidRPr="009C47BA" w:rsidRDefault="00FE3D3E" w:rsidP="00D211AD">
      <w:pPr>
        <w:numPr>
          <w:ilvl w:val="0"/>
          <w:numId w:val="1"/>
        </w:numPr>
        <w:tabs>
          <w:tab w:val="clear" w:pos="720"/>
        </w:tabs>
        <w:spacing w:after="0" w:line="240" w:lineRule="auto"/>
        <w:ind w:left="284" w:hanging="284"/>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Жастар тәрбиесі:</w:t>
      </w:r>
      <w:r w:rsidRPr="009C47BA">
        <w:rPr>
          <w:rFonts w:ascii="Times New Roman" w:eastAsia="Times New Roman" w:hAnsi="Times New Roman" w:cs="Times New Roman"/>
          <w:sz w:val="28"/>
          <w:szCs w:val="28"/>
        </w:rPr>
        <w:br/>
        <w:t>Отансүйгіштікке, мәдени мұраға құрметпен қарауға тәрбиелейді.</w:t>
      </w:r>
    </w:p>
    <w:p w14:paraId="0065A516" w14:textId="77777777" w:rsidR="00FE3D3E" w:rsidRPr="009C47BA" w:rsidRDefault="00FE3D3E" w:rsidP="00D211AD">
      <w:pPr>
        <w:numPr>
          <w:ilvl w:val="0"/>
          <w:numId w:val="1"/>
        </w:numPr>
        <w:tabs>
          <w:tab w:val="clear" w:pos="720"/>
        </w:tabs>
        <w:spacing w:after="0" w:line="240" w:lineRule="auto"/>
        <w:ind w:left="284" w:hanging="284"/>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Ғылыми-зерттеу қызметі:</w:t>
      </w:r>
      <w:r w:rsidRPr="009C47BA">
        <w:rPr>
          <w:rFonts w:ascii="Times New Roman" w:eastAsia="Times New Roman" w:hAnsi="Times New Roman" w:cs="Times New Roman"/>
          <w:sz w:val="28"/>
          <w:szCs w:val="28"/>
        </w:rPr>
        <w:br/>
        <w:t>Архивтік құжаттар мен артефактілер негізінде жаңа ғылыми тұжырымдар жасалады.</w:t>
      </w:r>
    </w:p>
    <w:p w14:paraId="46621A51" w14:textId="7EFDD7BD" w:rsidR="00FE3D3E" w:rsidRPr="009C47BA" w:rsidRDefault="00FE3D3E" w:rsidP="00D211AD">
      <w:pPr>
        <w:spacing w:after="0" w:line="240" w:lineRule="auto"/>
        <w:jc w:val="both"/>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lastRenderedPageBreak/>
        <w:t>Музей тек өткеннің куәсі емес, сонымен қатар қазіргі қоғамның мәдени деңгейін көрсететін, болашақ ұрпаққа аманат қалдыратын маңызды әлеуметтік институт. Ол ұлттың рухани қазынасы, білім мен тәрбиенің қайнар көзі.</w:t>
      </w:r>
    </w:p>
    <w:p w14:paraId="23232074" w14:textId="77777777" w:rsidR="00164747" w:rsidRPr="009C47BA" w:rsidRDefault="00164747" w:rsidP="00164747">
      <w:pPr>
        <w:pStyle w:val="21"/>
        <w:tabs>
          <w:tab w:val="left" w:pos="142"/>
        </w:tabs>
        <w:ind w:firstLine="540"/>
        <w:rPr>
          <w:kern w:val="0"/>
          <w:sz w:val="28"/>
          <w:szCs w:val="28"/>
          <w:lang w:val="kk-KZ"/>
        </w:rPr>
      </w:pPr>
      <w:r w:rsidRPr="009C47BA">
        <w:rPr>
          <w:sz w:val="28"/>
          <w:szCs w:val="28"/>
          <w:lang w:val="kk-KZ"/>
        </w:rPr>
        <w:t xml:space="preserve">Музейлердің қызметі қоғамдық өмірдің маңызы сферасы болып табылады. </w:t>
      </w:r>
      <w:r w:rsidRPr="009C47BA">
        <w:rPr>
          <w:kern w:val="0"/>
          <w:sz w:val="28"/>
          <w:szCs w:val="28"/>
          <w:lang w:val="kk-KZ"/>
        </w:rPr>
        <w:t xml:space="preserve">XX – ың аяғында Қазақстан Республикасының саясаты мен экономикасының өзгеріске енуі музейлердің қоғамдағы роліне және олардың қызметіне ерекше ықпал жасады. Әміршіл-әкімдік жүйеден нарықтық жүйеге өту музейлердің жаңа жағдайда қызмет етуіне өзіндік қиындықтар тудырды. </w:t>
      </w:r>
    </w:p>
    <w:p w14:paraId="15A0C19C" w14:textId="77777777" w:rsidR="00164747" w:rsidRPr="009C47BA" w:rsidRDefault="00164747" w:rsidP="00164747">
      <w:pPr>
        <w:pStyle w:val="21"/>
        <w:tabs>
          <w:tab w:val="left" w:pos="142"/>
        </w:tabs>
        <w:ind w:firstLine="540"/>
        <w:rPr>
          <w:kern w:val="0"/>
          <w:sz w:val="28"/>
          <w:szCs w:val="28"/>
          <w:lang w:val="kk-KZ"/>
        </w:rPr>
      </w:pPr>
      <w:r w:rsidRPr="009C47BA">
        <w:rPr>
          <w:sz w:val="28"/>
          <w:szCs w:val="28"/>
          <w:lang w:val="kk-KZ"/>
        </w:rPr>
        <w:t xml:space="preserve"> Қазіргі жағдайда музейлерде  әлеуметтік қиындықтар кездеседі, ол тұтыну мәселелерімен байланысты. </w:t>
      </w:r>
      <w:r w:rsidRPr="009C47BA">
        <w:rPr>
          <w:kern w:val="0"/>
          <w:sz w:val="28"/>
          <w:szCs w:val="28"/>
          <w:lang w:val="kk-KZ"/>
        </w:rPr>
        <w:t xml:space="preserve">Қоғамдық жаңа жағдайда ескі әдіс-тәсілдермен шешім табу қиындықтар тудырады.  </w:t>
      </w:r>
    </w:p>
    <w:p w14:paraId="53302B61" w14:textId="77777777" w:rsidR="00164747" w:rsidRPr="009C47BA" w:rsidRDefault="00164747" w:rsidP="00164747">
      <w:pPr>
        <w:spacing w:after="0" w:line="240" w:lineRule="auto"/>
        <w:ind w:firstLine="540"/>
        <w:jc w:val="both"/>
        <w:rPr>
          <w:rFonts w:ascii="Times New Roman" w:hAnsi="Times New Roman" w:cs="Times New Roman"/>
          <w:sz w:val="28"/>
          <w:szCs w:val="28"/>
          <w:lang w:val="kk-KZ"/>
        </w:rPr>
      </w:pPr>
      <w:r w:rsidRPr="009C47BA">
        <w:rPr>
          <w:rFonts w:ascii="Times New Roman" w:hAnsi="Times New Roman" w:cs="Times New Roman"/>
          <w:sz w:val="28"/>
          <w:szCs w:val="28"/>
          <w:lang w:val="kk-KZ"/>
        </w:rPr>
        <w:t xml:space="preserve">Музейдің мақсаты мен міндеттері бірінші кезекте мәдени ұйымдастыру болумен қатар осы пәннің негізінде ол экономикалық табыс табу негізінде құрылады.   </w:t>
      </w:r>
    </w:p>
    <w:p w14:paraId="79FCFA6E" w14:textId="77777777" w:rsidR="00164747" w:rsidRPr="009C47BA" w:rsidRDefault="00164747" w:rsidP="00164747">
      <w:pPr>
        <w:spacing w:after="0" w:line="240" w:lineRule="auto"/>
        <w:ind w:firstLine="540"/>
        <w:jc w:val="both"/>
        <w:rPr>
          <w:rFonts w:ascii="Times New Roman" w:hAnsi="Times New Roman" w:cs="Times New Roman"/>
          <w:sz w:val="28"/>
          <w:szCs w:val="28"/>
          <w:lang w:val="kk-KZ"/>
        </w:rPr>
      </w:pPr>
      <w:r w:rsidRPr="009C47BA">
        <w:rPr>
          <w:rFonts w:ascii="Times New Roman" w:hAnsi="Times New Roman" w:cs="Times New Roman"/>
          <w:sz w:val="28"/>
          <w:szCs w:val="28"/>
          <w:lang w:val="kk-KZ"/>
        </w:rPr>
        <w:t xml:space="preserve">Пәннің мақсаты  –  музей саласындағы болашақ маманның музейлік менеджмент пен маркетингттің негізгі   теориялық түсінігін қалыптастырумен қатар, оның ұйымдастыру саласындағы білімі мен дағдысын қалыптастырып және әртүрлі іс-шараларды өткізу барысында музейге қосымша табыс әкелуге үйрету қажеттілігі туындайды.   </w:t>
      </w:r>
    </w:p>
    <w:p w14:paraId="79205820" w14:textId="77777777" w:rsidR="00164747" w:rsidRPr="009C47BA" w:rsidRDefault="00164747" w:rsidP="00164747">
      <w:pPr>
        <w:pStyle w:val="a3"/>
        <w:spacing w:before="0" w:beforeAutospacing="0" w:after="0" w:afterAutospacing="0"/>
        <w:ind w:firstLine="540"/>
        <w:jc w:val="both"/>
        <w:rPr>
          <w:sz w:val="28"/>
          <w:szCs w:val="28"/>
          <w:lang w:val="kk-KZ"/>
        </w:rPr>
      </w:pPr>
      <w:r w:rsidRPr="009C47BA">
        <w:rPr>
          <w:sz w:val="28"/>
          <w:szCs w:val="28"/>
          <w:lang w:val="kk-KZ"/>
        </w:rPr>
        <w:t>Қазіргі кезеңде музей мекемелеріндегі мендежмент пен маркетингттің мәні ерекше болып табылады. Қазіргі жаңа жағдайда музейлердің қоғам мен мемлекет арасындағы бұрынғы қарым-қатынастарды қайтадан қарастыру қажеттілігі туындайды.  Музей коммерциялық емес ұйым сондықтан оның қызметі табыс табуға арналмаған. Дегенмен заманауи музейлер менеджмент пен маркетингттің механизмдерін пайдалана отырып нарықтық қатынастардың талаптарына жауап беруге міндетті.</w:t>
      </w:r>
    </w:p>
    <w:p w14:paraId="68E1C1BA" w14:textId="77777777" w:rsidR="00164747" w:rsidRPr="009C47BA" w:rsidRDefault="00164747" w:rsidP="00164747">
      <w:pPr>
        <w:pStyle w:val="a7"/>
        <w:ind w:right="-2" w:firstLine="540"/>
        <w:rPr>
          <w:rFonts w:ascii="Times New Roman" w:hAnsi="Times New Roman" w:cs="Times New Roman"/>
          <w:sz w:val="28"/>
          <w:szCs w:val="28"/>
          <w:lang w:val="kk-KZ"/>
        </w:rPr>
      </w:pPr>
      <w:r w:rsidRPr="009C47BA">
        <w:rPr>
          <w:rFonts w:ascii="Times New Roman" w:hAnsi="Times New Roman" w:cs="Times New Roman"/>
          <w:sz w:val="28"/>
          <w:szCs w:val="28"/>
          <w:lang w:val="kk-KZ"/>
        </w:rPr>
        <w:t>Пәннің мәні мен міндеттері оның экономика мен психологиямен және басқару теориясымен қарым-қатынастары. Музейлік қызметкерлерді профессоналды дайындау және жалпы ғылыми жүйедегі ролі мен орны.  Пәннің негізгі түсініктері. Оның құрылымы. Музейде еңбектің ғылыми ұйымдасуы. Ұжымды басқарудың психологиялық негіздері.  Басқарушының тұлғасы мен функциясы. Менеджменттің негізгі түсініктері. Маркетингттің негізгі түсініктері. Коммерциялық емес мекемелердегі меркетингттің ерекшеліктері. Музейдің табыс көздері. Музейлерді қаржыландырудың принциптері. Эндаумент.  Музей қызметіндегі жоспарлаудың ролі.</w:t>
      </w:r>
    </w:p>
    <w:p w14:paraId="37D1F162" w14:textId="77777777" w:rsidR="00164747" w:rsidRPr="009C47BA" w:rsidRDefault="00164747" w:rsidP="00164747">
      <w:pPr>
        <w:spacing w:after="0" w:line="240" w:lineRule="auto"/>
        <w:ind w:firstLine="540"/>
        <w:jc w:val="both"/>
        <w:rPr>
          <w:rFonts w:ascii="Times New Roman" w:hAnsi="Times New Roman" w:cs="Times New Roman"/>
          <w:sz w:val="28"/>
          <w:szCs w:val="28"/>
          <w:lang w:val="kk-KZ"/>
        </w:rPr>
      </w:pPr>
      <w:r w:rsidRPr="009C47BA">
        <w:rPr>
          <w:rFonts w:ascii="Times New Roman" w:hAnsi="Times New Roman" w:cs="Times New Roman"/>
          <w:sz w:val="28"/>
          <w:szCs w:val="28"/>
          <w:lang w:val="kk-KZ"/>
        </w:rPr>
        <w:t xml:space="preserve">Пәннің міндеттері:  </w:t>
      </w:r>
    </w:p>
    <w:p w14:paraId="0C261D43" w14:textId="77777777" w:rsidR="00164747" w:rsidRPr="009C47BA" w:rsidRDefault="00164747" w:rsidP="00164747">
      <w:pPr>
        <w:spacing w:after="0" w:line="240" w:lineRule="auto"/>
        <w:ind w:firstLine="540"/>
        <w:jc w:val="both"/>
        <w:rPr>
          <w:rFonts w:ascii="Times New Roman" w:hAnsi="Times New Roman" w:cs="Times New Roman"/>
          <w:sz w:val="28"/>
          <w:szCs w:val="28"/>
          <w:lang w:val="kk-KZ"/>
        </w:rPr>
      </w:pPr>
      <w:r w:rsidRPr="009C47BA">
        <w:rPr>
          <w:rFonts w:ascii="Times New Roman" w:hAnsi="Times New Roman" w:cs="Times New Roman"/>
          <w:sz w:val="28"/>
          <w:szCs w:val="28"/>
          <w:lang w:val="kk-KZ"/>
        </w:rPr>
        <w:t xml:space="preserve">1.Студенттерді музейлік мекемелерді басқарудың негізгі қағидаларымен таныстыру керек. </w:t>
      </w:r>
    </w:p>
    <w:p w14:paraId="2D3D52F5" w14:textId="77777777" w:rsidR="00164747" w:rsidRPr="009C47BA" w:rsidRDefault="00164747" w:rsidP="00164747">
      <w:pPr>
        <w:spacing w:after="0" w:line="240" w:lineRule="auto"/>
        <w:ind w:firstLine="540"/>
        <w:jc w:val="both"/>
        <w:rPr>
          <w:rFonts w:ascii="Times New Roman" w:hAnsi="Times New Roman" w:cs="Times New Roman"/>
          <w:sz w:val="28"/>
          <w:szCs w:val="28"/>
          <w:lang w:val="kk-KZ"/>
        </w:rPr>
      </w:pPr>
      <w:r w:rsidRPr="009C47BA">
        <w:rPr>
          <w:rFonts w:ascii="Times New Roman" w:hAnsi="Times New Roman" w:cs="Times New Roman"/>
          <w:sz w:val="28"/>
          <w:szCs w:val="28"/>
          <w:lang w:val="kk-KZ"/>
        </w:rPr>
        <w:t>2.Музейдегі жарнаманың ролі туралы жалпы мәліметтерді бере отырып, студенттерді жарнамалық акцияларды өткізу ерекшеліктерімен таныстырып және  оның түрлерін үйрету керек.</w:t>
      </w:r>
    </w:p>
    <w:p w14:paraId="24A43CA6" w14:textId="77777777" w:rsidR="00164747" w:rsidRPr="009C47BA" w:rsidRDefault="00164747" w:rsidP="00164747">
      <w:pPr>
        <w:spacing w:after="0" w:line="240" w:lineRule="auto"/>
        <w:ind w:firstLine="540"/>
        <w:jc w:val="both"/>
        <w:rPr>
          <w:rFonts w:ascii="Times New Roman" w:hAnsi="Times New Roman" w:cs="Times New Roman"/>
          <w:sz w:val="28"/>
          <w:szCs w:val="28"/>
          <w:lang w:val="kk-KZ"/>
        </w:rPr>
      </w:pPr>
      <w:r w:rsidRPr="009C47BA">
        <w:rPr>
          <w:rFonts w:ascii="Times New Roman" w:hAnsi="Times New Roman" w:cs="Times New Roman"/>
          <w:sz w:val="28"/>
          <w:szCs w:val="28"/>
          <w:lang w:val="kk-KZ"/>
        </w:rPr>
        <w:t>3.Музейдің коммерциялық қызметінің принциптері туралы студенттерге нақтылы ұғым қалыптастыру керек.</w:t>
      </w:r>
    </w:p>
    <w:p w14:paraId="4BB77642" w14:textId="77777777" w:rsidR="00164747" w:rsidRPr="009C47BA" w:rsidRDefault="00164747" w:rsidP="00164747">
      <w:pPr>
        <w:spacing w:after="0" w:line="240" w:lineRule="auto"/>
        <w:ind w:firstLine="540"/>
        <w:jc w:val="both"/>
        <w:rPr>
          <w:rFonts w:ascii="Times New Roman" w:hAnsi="Times New Roman" w:cs="Times New Roman"/>
          <w:sz w:val="28"/>
          <w:szCs w:val="28"/>
          <w:lang w:val="kk-KZ"/>
        </w:rPr>
      </w:pPr>
      <w:r w:rsidRPr="009C47BA">
        <w:rPr>
          <w:rFonts w:ascii="Times New Roman" w:hAnsi="Times New Roman" w:cs="Times New Roman"/>
          <w:sz w:val="28"/>
          <w:szCs w:val="28"/>
          <w:lang w:val="kk-KZ"/>
        </w:rPr>
        <w:t>4. Студенттерді музей мекемесінің негізгі ұйымдастыруымен жоспары жөніндегі қызметтеріне үйрету қажет.</w:t>
      </w:r>
    </w:p>
    <w:p w14:paraId="5840A687" w14:textId="77777777" w:rsidR="00164747" w:rsidRPr="009C47BA" w:rsidRDefault="00164747" w:rsidP="00164747">
      <w:pPr>
        <w:spacing w:after="0" w:line="240" w:lineRule="auto"/>
        <w:ind w:firstLine="540"/>
        <w:jc w:val="both"/>
        <w:rPr>
          <w:rFonts w:ascii="Times New Roman" w:hAnsi="Times New Roman" w:cs="Times New Roman"/>
          <w:sz w:val="28"/>
          <w:szCs w:val="28"/>
          <w:lang w:val="kk-KZ"/>
        </w:rPr>
      </w:pPr>
      <w:r w:rsidRPr="009C47BA">
        <w:rPr>
          <w:rFonts w:ascii="Times New Roman" w:hAnsi="Times New Roman" w:cs="Times New Roman"/>
          <w:sz w:val="28"/>
          <w:szCs w:val="28"/>
          <w:lang w:val="kk-KZ"/>
        </w:rPr>
        <w:lastRenderedPageBreak/>
        <w:t>5. Болашақ мамандарға музей ұжымында табысты басқару қызметінің дағдыларын қалыптастыру керек.</w:t>
      </w:r>
    </w:p>
    <w:p w14:paraId="4341801B" w14:textId="77777777" w:rsidR="00164747" w:rsidRPr="009C47BA" w:rsidRDefault="00164747" w:rsidP="00164747">
      <w:pPr>
        <w:spacing w:after="0" w:line="240" w:lineRule="auto"/>
        <w:ind w:firstLine="540"/>
        <w:jc w:val="both"/>
        <w:rPr>
          <w:rFonts w:ascii="Times New Roman" w:hAnsi="Times New Roman" w:cs="Times New Roman"/>
          <w:sz w:val="28"/>
          <w:szCs w:val="28"/>
          <w:lang w:val="kk-KZ"/>
        </w:rPr>
      </w:pPr>
      <w:r w:rsidRPr="009C47BA">
        <w:rPr>
          <w:rFonts w:ascii="Times New Roman" w:hAnsi="Times New Roman" w:cs="Times New Roman"/>
          <w:sz w:val="28"/>
          <w:szCs w:val="28"/>
          <w:lang w:val="kk-KZ"/>
        </w:rPr>
        <w:t xml:space="preserve">6. Студенттерге музей спецификасының мәдени коммерциялық емес мекеме ретінде түсінікті қалыптастырумен қатар, оның қоғамдағы әлеуметтік функциялары туралы мәлімет беру керек. </w:t>
      </w:r>
    </w:p>
    <w:p w14:paraId="42DC5756" w14:textId="77777777" w:rsidR="00164747" w:rsidRPr="009C47BA" w:rsidRDefault="00164747" w:rsidP="00164747">
      <w:pPr>
        <w:spacing w:after="0" w:line="240" w:lineRule="auto"/>
        <w:ind w:firstLine="540"/>
        <w:jc w:val="both"/>
        <w:rPr>
          <w:rFonts w:ascii="Times New Roman" w:hAnsi="Times New Roman" w:cs="Times New Roman"/>
          <w:sz w:val="28"/>
          <w:szCs w:val="28"/>
          <w:lang w:val="kk-KZ"/>
        </w:rPr>
      </w:pPr>
      <w:r w:rsidRPr="009C47BA">
        <w:rPr>
          <w:rFonts w:ascii="Times New Roman" w:hAnsi="Times New Roman" w:cs="Times New Roman"/>
          <w:sz w:val="28"/>
          <w:szCs w:val="28"/>
          <w:lang w:val="kk-KZ"/>
        </w:rPr>
        <w:t>Аталған пәнді оқыту барысының алдында өтілген пәндер: Музей тануға кіріспе , Ғылыми-қор жұмысы.</w:t>
      </w:r>
    </w:p>
    <w:p w14:paraId="1A0F5BAE" w14:textId="77777777" w:rsidR="00164747" w:rsidRPr="009C47BA" w:rsidRDefault="00164747" w:rsidP="00164747">
      <w:pPr>
        <w:spacing w:after="0" w:line="240" w:lineRule="auto"/>
        <w:ind w:firstLine="540"/>
        <w:jc w:val="both"/>
        <w:rPr>
          <w:rFonts w:ascii="Times New Roman" w:hAnsi="Times New Roman" w:cs="Times New Roman"/>
          <w:sz w:val="28"/>
          <w:szCs w:val="28"/>
          <w:lang w:val="kk-KZ"/>
        </w:rPr>
      </w:pPr>
      <w:r w:rsidRPr="009C47BA">
        <w:rPr>
          <w:rFonts w:ascii="Times New Roman" w:hAnsi="Times New Roman" w:cs="Times New Roman"/>
          <w:sz w:val="28"/>
          <w:szCs w:val="28"/>
          <w:lang w:val="kk-KZ"/>
        </w:rPr>
        <w:t xml:space="preserve">Аталған пәнмен қосалқы пәндердің өзара байланысы:  Әлемдік музейлер, Музей экспозициясын ғылыми жобалау. </w:t>
      </w:r>
    </w:p>
    <w:p w14:paraId="5A3CE918" w14:textId="77777777" w:rsidR="00164747" w:rsidRPr="009C47BA" w:rsidRDefault="00164747" w:rsidP="00164747">
      <w:pPr>
        <w:spacing w:after="0" w:line="240" w:lineRule="auto"/>
        <w:ind w:firstLine="540"/>
        <w:jc w:val="both"/>
        <w:rPr>
          <w:rFonts w:ascii="Times New Roman" w:hAnsi="Times New Roman" w:cs="Times New Roman"/>
          <w:sz w:val="28"/>
          <w:szCs w:val="28"/>
          <w:lang w:val="kk-KZ"/>
        </w:rPr>
      </w:pPr>
      <w:r w:rsidRPr="009C47BA">
        <w:rPr>
          <w:rFonts w:ascii="Times New Roman" w:hAnsi="Times New Roman" w:cs="Times New Roman"/>
          <w:sz w:val="28"/>
          <w:szCs w:val="28"/>
          <w:lang w:val="kk-KZ"/>
        </w:rPr>
        <w:t xml:space="preserve">Музейдің  методологиялық принциптері мен музейлік мекемелерді басқару әдістерін және музей қызметінің қаржы-экономикалық аспектісі, коммерциялық емес ұйымдарда маркетингттің ерекшеліктері, музей үшін PR-технологиялардын ролі туралы  білімді алады. </w:t>
      </w:r>
    </w:p>
    <w:p w14:paraId="6DC7111D" w14:textId="77777777" w:rsidR="00164747" w:rsidRPr="009C47BA" w:rsidRDefault="00164747" w:rsidP="00164747">
      <w:pPr>
        <w:spacing w:after="0" w:line="240" w:lineRule="auto"/>
        <w:ind w:firstLine="540"/>
        <w:jc w:val="both"/>
        <w:rPr>
          <w:rFonts w:ascii="Times New Roman" w:hAnsi="Times New Roman" w:cs="Times New Roman"/>
          <w:sz w:val="28"/>
          <w:szCs w:val="28"/>
          <w:lang w:val="kk-KZ"/>
        </w:rPr>
      </w:pPr>
      <w:r w:rsidRPr="009C47BA">
        <w:rPr>
          <w:rFonts w:ascii="Times New Roman" w:hAnsi="Times New Roman" w:cs="Times New Roman"/>
          <w:sz w:val="28"/>
          <w:szCs w:val="28"/>
          <w:lang w:val="kk-KZ"/>
        </w:rPr>
        <w:t>Студенттер музейлік статистиканың негізіне, франдрейзингілік жоспардың принциптерін және жарнамалық материалдарды жасауға үйренеді;</w:t>
      </w:r>
    </w:p>
    <w:p w14:paraId="08E865BF" w14:textId="77777777" w:rsidR="00164747" w:rsidRPr="009C47BA" w:rsidRDefault="00164747" w:rsidP="00164747">
      <w:pPr>
        <w:spacing w:after="0" w:line="240" w:lineRule="auto"/>
        <w:ind w:firstLine="540"/>
        <w:jc w:val="both"/>
        <w:rPr>
          <w:rFonts w:ascii="Times New Roman" w:hAnsi="Times New Roman" w:cs="Times New Roman"/>
          <w:sz w:val="28"/>
          <w:szCs w:val="28"/>
          <w:lang w:val="kk-KZ"/>
        </w:rPr>
      </w:pPr>
      <w:r w:rsidRPr="009C47BA">
        <w:rPr>
          <w:rFonts w:ascii="Times New Roman" w:hAnsi="Times New Roman" w:cs="Times New Roman"/>
          <w:sz w:val="28"/>
          <w:szCs w:val="28"/>
          <w:lang w:val="kk-KZ"/>
        </w:rPr>
        <w:t xml:space="preserve">Студенттер  нақтылы музейде коммерциялық қызметті регламенттейтін болашақ жоспарды жасауды және жаңа музейлік ақпараттық технологияларды пайдалануды үйренеді. </w:t>
      </w:r>
    </w:p>
    <w:p w14:paraId="6B4A797A" w14:textId="77777777" w:rsidR="00164747" w:rsidRPr="009C47BA" w:rsidRDefault="00164747" w:rsidP="00D211AD">
      <w:pPr>
        <w:spacing w:after="0" w:line="240" w:lineRule="auto"/>
        <w:jc w:val="both"/>
        <w:rPr>
          <w:rFonts w:ascii="Times New Roman" w:eastAsia="Times New Roman" w:hAnsi="Times New Roman" w:cs="Times New Roman"/>
          <w:sz w:val="28"/>
          <w:szCs w:val="28"/>
          <w:lang w:val="kk-KZ"/>
        </w:rPr>
      </w:pPr>
    </w:p>
    <w:p w14:paraId="59A7D1D3" w14:textId="162971B5" w:rsidR="00D211AD" w:rsidRPr="009C47BA" w:rsidRDefault="00D211AD" w:rsidP="00FE3D3E">
      <w:pPr>
        <w:spacing w:after="0"/>
        <w:jc w:val="both"/>
        <w:rPr>
          <w:rFonts w:ascii="Times New Roman" w:hAnsi="Times New Roman" w:cs="Times New Roman"/>
          <w:sz w:val="28"/>
          <w:szCs w:val="28"/>
        </w:rPr>
      </w:pPr>
    </w:p>
    <w:p w14:paraId="4EFBEF5D" w14:textId="11FA767F" w:rsidR="00D211AD" w:rsidRPr="009C47BA" w:rsidRDefault="00D211AD" w:rsidP="00D211AD">
      <w:pPr>
        <w:spacing w:after="0"/>
        <w:jc w:val="center"/>
        <w:rPr>
          <w:rFonts w:ascii="Times New Roman" w:hAnsi="Times New Roman" w:cs="Times New Roman"/>
          <w:b/>
          <w:sz w:val="28"/>
          <w:szCs w:val="28"/>
        </w:rPr>
      </w:pPr>
      <w:r w:rsidRPr="009C47BA">
        <w:rPr>
          <w:rFonts w:ascii="Times New Roman" w:hAnsi="Times New Roman" w:cs="Times New Roman"/>
          <w:b/>
          <w:sz w:val="28"/>
          <w:szCs w:val="28"/>
          <w:lang w:val="kk-KZ"/>
        </w:rPr>
        <w:t xml:space="preserve">Дәріс 2. </w:t>
      </w:r>
      <w:r w:rsidRPr="009C47BA">
        <w:rPr>
          <w:rFonts w:ascii="Times New Roman" w:hAnsi="Times New Roman" w:cs="Times New Roman"/>
          <w:b/>
          <w:sz w:val="28"/>
          <w:szCs w:val="28"/>
        </w:rPr>
        <w:t>Музей менеджментінің негіздері</w:t>
      </w:r>
    </w:p>
    <w:p w14:paraId="50A0920B" w14:textId="77777777" w:rsidR="00D211AD" w:rsidRPr="009C47BA" w:rsidRDefault="00D211AD" w:rsidP="00D211AD">
      <w:pPr>
        <w:spacing w:after="0"/>
        <w:jc w:val="center"/>
        <w:rPr>
          <w:rFonts w:ascii="Times New Roman" w:hAnsi="Times New Roman" w:cs="Times New Roman"/>
          <w:b/>
          <w:sz w:val="28"/>
          <w:szCs w:val="28"/>
        </w:rPr>
      </w:pPr>
    </w:p>
    <w:p w14:paraId="7214ADA9" w14:textId="07B9DB1D" w:rsidR="00D211AD" w:rsidRPr="009C47BA" w:rsidRDefault="00D211AD" w:rsidP="00D211AD">
      <w:pPr>
        <w:spacing w:after="0" w:line="240" w:lineRule="auto"/>
        <w:ind w:firstLine="567"/>
        <w:contextualSpacing/>
        <w:jc w:val="both"/>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Қазіргі таңда музейлер тек жәдігер сақтайтын орын емес, сонымен қатар заманауи басқаруды, стратегиялық жоспарлауды, қаржылық және кадрлық менеджментті талап ететін күрделі ұйымдар ретінде қалыптасуда. Осыған байланысты музей менеджменті ұғымы ғылым ретінде қалыптасты.</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bCs/>
          <w:sz w:val="28"/>
          <w:szCs w:val="28"/>
        </w:rPr>
        <w:t>Музей менеджменті</w:t>
      </w:r>
      <w:r w:rsidRPr="009C47BA">
        <w:rPr>
          <w:rFonts w:ascii="Times New Roman" w:eastAsia="Times New Roman" w:hAnsi="Times New Roman" w:cs="Times New Roman"/>
          <w:sz w:val="28"/>
          <w:szCs w:val="28"/>
        </w:rPr>
        <w:t xml:space="preserve">  бұл музей жұмысын тиімді ұйымдастыруға, басқаруға және дамытуға бағытталған теориялық және практикалық білімдер жиынтығы.</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sz w:val="28"/>
          <w:szCs w:val="28"/>
        </w:rPr>
        <w:t>Музей менеджменті – музей мекемесінің барлық құрылымдық бөлімдерінің жұмысын жүйелеу, ресурстарды тиімді пайдалану, стратегиялық жоспарлау және қызметті бағалау арқылы мәдени, ғылыми және білім беру миссиясын орындауға бағытталған басқару процесі.</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bCs/>
          <w:sz w:val="28"/>
          <w:szCs w:val="28"/>
        </w:rPr>
        <w:t>Мақсаты:</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sz w:val="28"/>
          <w:szCs w:val="28"/>
        </w:rPr>
        <w:t>Музей жұмысының тиімділігін арттыру;</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sz w:val="28"/>
          <w:szCs w:val="28"/>
        </w:rPr>
        <w:t>Қаржы, кадр, маркетинг салаларын басқару;</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sz w:val="28"/>
          <w:szCs w:val="28"/>
        </w:rPr>
        <w:t>Қоғаммен байланыс және аудиториямен жұмыс жүргізу;</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sz w:val="28"/>
          <w:szCs w:val="28"/>
        </w:rPr>
        <w:t>Музейдің тұрақты дамуын қамтамасыз ету.</w:t>
      </w:r>
    </w:p>
    <w:p w14:paraId="102BC8C8" w14:textId="77777777" w:rsidR="00D211AD" w:rsidRPr="009C47BA" w:rsidRDefault="00D211AD" w:rsidP="00D211AD">
      <w:pPr>
        <w:spacing w:after="0" w:line="240" w:lineRule="auto"/>
        <w:contextualSpacing/>
        <w:jc w:val="both"/>
        <w:rPr>
          <w:rFonts w:ascii="Times New Roman" w:eastAsia="Times New Roman" w:hAnsi="Times New Roman" w:cs="Times New Roman"/>
          <w:sz w:val="28"/>
          <w:szCs w:val="28"/>
        </w:rPr>
      </w:pPr>
    </w:p>
    <w:p w14:paraId="60766478" w14:textId="519F949A" w:rsidR="00D211AD" w:rsidRPr="009C47BA" w:rsidRDefault="00D211AD" w:rsidP="00D211AD">
      <w:pPr>
        <w:spacing w:after="0" w:line="240" w:lineRule="auto"/>
        <w:contextualSpacing/>
        <w:jc w:val="both"/>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Музей менеджментінің негізгі бағыттары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
        <w:gridCol w:w="3163"/>
        <w:gridCol w:w="5849"/>
      </w:tblGrid>
      <w:tr w:rsidR="00D211AD" w:rsidRPr="009C47BA" w14:paraId="1DC44BC9" w14:textId="77777777" w:rsidTr="00D211AD">
        <w:trPr>
          <w:tblHeader/>
          <w:tblCellSpacing w:w="15" w:type="dxa"/>
        </w:trPr>
        <w:tc>
          <w:tcPr>
            <w:tcW w:w="0" w:type="auto"/>
            <w:vAlign w:val="center"/>
            <w:hideMark/>
          </w:tcPr>
          <w:p w14:paraId="38F94A54" w14:textId="78EA157E" w:rsidR="00D211AD" w:rsidRPr="009C47BA" w:rsidRDefault="00D211AD" w:rsidP="00D211AD">
            <w:pPr>
              <w:spacing w:after="0" w:line="240" w:lineRule="auto"/>
              <w:jc w:val="center"/>
              <w:rPr>
                <w:rFonts w:ascii="Times New Roman" w:eastAsia="Times New Roman" w:hAnsi="Times New Roman" w:cs="Times New Roman"/>
                <w:bCs/>
                <w:sz w:val="28"/>
                <w:szCs w:val="28"/>
              </w:rPr>
            </w:pPr>
            <w:r w:rsidRPr="009C47BA">
              <w:rPr>
                <w:rFonts w:ascii="Times New Roman" w:eastAsia="Times New Roman" w:hAnsi="Times New Roman" w:cs="Times New Roman"/>
                <w:bCs/>
                <w:sz w:val="28"/>
                <w:szCs w:val="28"/>
              </w:rPr>
              <w:t>№</w:t>
            </w:r>
          </w:p>
        </w:tc>
        <w:tc>
          <w:tcPr>
            <w:tcW w:w="0" w:type="auto"/>
            <w:vAlign w:val="center"/>
            <w:hideMark/>
          </w:tcPr>
          <w:p w14:paraId="4EA54039" w14:textId="77777777" w:rsidR="00D211AD" w:rsidRPr="009C47BA" w:rsidRDefault="00D211AD" w:rsidP="00D211AD">
            <w:pPr>
              <w:spacing w:after="0" w:line="240" w:lineRule="auto"/>
              <w:jc w:val="center"/>
              <w:rPr>
                <w:rFonts w:ascii="Times New Roman" w:eastAsia="Times New Roman" w:hAnsi="Times New Roman" w:cs="Times New Roman"/>
                <w:bCs/>
                <w:sz w:val="28"/>
                <w:szCs w:val="28"/>
              </w:rPr>
            </w:pPr>
            <w:r w:rsidRPr="009C47BA">
              <w:rPr>
                <w:rFonts w:ascii="Times New Roman" w:eastAsia="Times New Roman" w:hAnsi="Times New Roman" w:cs="Times New Roman"/>
                <w:bCs/>
                <w:sz w:val="28"/>
                <w:szCs w:val="28"/>
              </w:rPr>
              <w:t>Бағыттар</w:t>
            </w:r>
          </w:p>
        </w:tc>
        <w:tc>
          <w:tcPr>
            <w:tcW w:w="0" w:type="auto"/>
            <w:vAlign w:val="center"/>
            <w:hideMark/>
          </w:tcPr>
          <w:p w14:paraId="349D9E07" w14:textId="77777777" w:rsidR="00D211AD" w:rsidRPr="009C47BA" w:rsidRDefault="00D211AD" w:rsidP="00D211AD">
            <w:pPr>
              <w:spacing w:after="0" w:line="240" w:lineRule="auto"/>
              <w:jc w:val="center"/>
              <w:rPr>
                <w:rFonts w:ascii="Times New Roman" w:eastAsia="Times New Roman" w:hAnsi="Times New Roman" w:cs="Times New Roman"/>
                <w:bCs/>
                <w:sz w:val="28"/>
                <w:szCs w:val="28"/>
              </w:rPr>
            </w:pPr>
            <w:r w:rsidRPr="009C47BA">
              <w:rPr>
                <w:rFonts w:ascii="Times New Roman" w:eastAsia="Times New Roman" w:hAnsi="Times New Roman" w:cs="Times New Roman"/>
                <w:bCs/>
                <w:sz w:val="28"/>
                <w:szCs w:val="28"/>
              </w:rPr>
              <w:t>Мазмұны</w:t>
            </w:r>
          </w:p>
        </w:tc>
      </w:tr>
      <w:tr w:rsidR="00D211AD" w:rsidRPr="009C47BA" w14:paraId="208B5DC2" w14:textId="77777777" w:rsidTr="00D211AD">
        <w:trPr>
          <w:tblCellSpacing w:w="15" w:type="dxa"/>
        </w:trPr>
        <w:tc>
          <w:tcPr>
            <w:tcW w:w="0" w:type="auto"/>
            <w:vAlign w:val="center"/>
            <w:hideMark/>
          </w:tcPr>
          <w:p w14:paraId="0E9C1E50"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1</w:t>
            </w:r>
          </w:p>
        </w:tc>
        <w:tc>
          <w:tcPr>
            <w:tcW w:w="0" w:type="auto"/>
            <w:vAlign w:val="center"/>
            <w:hideMark/>
          </w:tcPr>
          <w:p w14:paraId="164390B2"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Стратегиялық менеджмент</w:t>
            </w:r>
          </w:p>
        </w:tc>
        <w:tc>
          <w:tcPr>
            <w:tcW w:w="0" w:type="auto"/>
            <w:vAlign w:val="center"/>
            <w:hideMark/>
          </w:tcPr>
          <w:p w14:paraId="3912C7E5"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Музейдің даму бағытын анықтау, жоспар құру</w:t>
            </w:r>
          </w:p>
        </w:tc>
      </w:tr>
      <w:tr w:rsidR="00D211AD" w:rsidRPr="009C47BA" w14:paraId="701C4FAC" w14:textId="77777777" w:rsidTr="00D211AD">
        <w:trPr>
          <w:tblCellSpacing w:w="15" w:type="dxa"/>
        </w:trPr>
        <w:tc>
          <w:tcPr>
            <w:tcW w:w="0" w:type="auto"/>
            <w:vAlign w:val="center"/>
            <w:hideMark/>
          </w:tcPr>
          <w:p w14:paraId="1D988C7B"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2</w:t>
            </w:r>
          </w:p>
        </w:tc>
        <w:tc>
          <w:tcPr>
            <w:tcW w:w="0" w:type="auto"/>
            <w:vAlign w:val="center"/>
            <w:hideMark/>
          </w:tcPr>
          <w:p w14:paraId="00521C96"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Қаржылық менеджмент</w:t>
            </w:r>
          </w:p>
        </w:tc>
        <w:tc>
          <w:tcPr>
            <w:tcW w:w="0" w:type="auto"/>
            <w:vAlign w:val="center"/>
            <w:hideMark/>
          </w:tcPr>
          <w:p w14:paraId="691F480F"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Бюджет, демеушілік, гранттар, кіріс көздерін басқару</w:t>
            </w:r>
          </w:p>
        </w:tc>
      </w:tr>
      <w:tr w:rsidR="00D211AD" w:rsidRPr="009C47BA" w14:paraId="1254E3AD" w14:textId="77777777" w:rsidTr="00D211AD">
        <w:trPr>
          <w:tblCellSpacing w:w="15" w:type="dxa"/>
        </w:trPr>
        <w:tc>
          <w:tcPr>
            <w:tcW w:w="0" w:type="auto"/>
            <w:vAlign w:val="center"/>
            <w:hideMark/>
          </w:tcPr>
          <w:p w14:paraId="09297B1D"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3</w:t>
            </w:r>
          </w:p>
        </w:tc>
        <w:tc>
          <w:tcPr>
            <w:tcW w:w="0" w:type="auto"/>
            <w:vAlign w:val="center"/>
            <w:hideMark/>
          </w:tcPr>
          <w:p w14:paraId="1764C44E"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Экспозициялық менеджмент</w:t>
            </w:r>
          </w:p>
        </w:tc>
        <w:tc>
          <w:tcPr>
            <w:tcW w:w="0" w:type="auto"/>
            <w:vAlign w:val="center"/>
            <w:hideMark/>
          </w:tcPr>
          <w:p w14:paraId="0FCBA3BB"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Көрмелерді ұйымдастыру, жаңарту, тақырыптық жоспар</w:t>
            </w:r>
          </w:p>
        </w:tc>
      </w:tr>
      <w:tr w:rsidR="00D211AD" w:rsidRPr="009C47BA" w14:paraId="7737CEB0" w14:textId="77777777" w:rsidTr="00D211AD">
        <w:trPr>
          <w:tblCellSpacing w:w="15" w:type="dxa"/>
        </w:trPr>
        <w:tc>
          <w:tcPr>
            <w:tcW w:w="0" w:type="auto"/>
            <w:vAlign w:val="center"/>
            <w:hideMark/>
          </w:tcPr>
          <w:p w14:paraId="5DAF13CD"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lastRenderedPageBreak/>
              <w:t>4</w:t>
            </w:r>
          </w:p>
        </w:tc>
        <w:tc>
          <w:tcPr>
            <w:tcW w:w="0" w:type="auto"/>
            <w:vAlign w:val="center"/>
            <w:hideMark/>
          </w:tcPr>
          <w:p w14:paraId="209782E8"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Кадрлық менеджмент</w:t>
            </w:r>
          </w:p>
        </w:tc>
        <w:tc>
          <w:tcPr>
            <w:tcW w:w="0" w:type="auto"/>
            <w:vAlign w:val="center"/>
            <w:hideMark/>
          </w:tcPr>
          <w:p w14:paraId="6F85B32E"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Қызметкерлерді іріктеу, мотивация, оқыту</w:t>
            </w:r>
          </w:p>
        </w:tc>
      </w:tr>
      <w:tr w:rsidR="00D211AD" w:rsidRPr="009C47BA" w14:paraId="2FB1AEEC" w14:textId="77777777" w:rsidTr="00D211AD">
        <w:trPr>
          <w:tblCellSpacing w:w="15" w:type="dxa"/>
        </w:trPr>
        <w:tc>
          <w:tcPr>
            <w:tcW w:w="0" w:type="auto"/>
            <w:vAlign w:val="center"/>
            <w:hideMark/>
          </w:tcPr>
          <w:p w14:paraId="33013431"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5</w:t>
            </w:r>
          </w:p>
        </w:tc>
        <w:tc>
          <w:tcPr>
            <w:tcW w:w="0" w:type="auto"/>
            <w:vAlign w:val="center"/>
            <w:hideMark/>
          </w:tcPr>
          <w:p w14:paraId="503C1830"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Маркетинг және PR</w:t>
            </w:r>
          </w:p>
        </w:tc>
        <w:tc>
          <w:tcPr>
            <w:tcW w:w="0" w:type="auto"/>
            <w:vAlign w:val="center"/>
            <w:hideMark/>
          </w:tcPr>
          <w:p w14:paraId="2C78C1DB"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Аудитория тарту, жарнама, музей имиджі</w:t>
            </w:r>
          </w:p>
        </w:tc>
      </w:tr>
      <w:tr w:rsidR="00D211AD" w:rsidRPr="009C47BA" w14:paraId="1A3BEA84" w14:textId="77777777" w:rsidTr="00D211AD">
        <w:trPr>
          <w:tblCellSpacing w:w="15" w:type="dxa"/>
        </w:trPr>
        <w:tc>
          <w:tcPr>
            <w:tcW w:w="0" w:type="auto"/>
            <w:vAlign w:val="center"/>
            <w:hideMark/>
          </w:tcPr>
          <w:p w14:paraId="4E906EB2"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6</w:t>
            </w:r>
          </w:p>
        </w:tc>
        <w:tc>
          <w:tcPr>
            <w:tcW w:w="0" w:type="auto"/>
            <w:vAlign w:val="center"/>
            <w:hideMark/>
          </w:tcPr>
          <w:p w14:paraId="15F39023"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Инновациялық менеджмент</w:t>
            </w:r>
          </w:p>
        </w:tc>
        <w:tc>
          <w:tcPr>
            <w:tcW w:w="0" w:type="auto"/>
            <w:vAlign w:val="center"/>
            <w:hideMark/>
          </w:tcPr>
          <w:p w14:paraId="3BED50A7"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Цифрландыру, AR/VR, онлайн қызметтерді енгізу</w:t>
            </w:r>
          </w:p>
        </w:tc>
      </w:tr>
      <w:tr w:rsidR="00D211AD" w:rsidRPr="009C47BA" w14:paraId="1804A950" w14:textId="77777777" w:rsidTr="00D211AD">
        <w:trPr>
          <w:tblCellSpacing w:w="15" w:type="dxa"/>
        </w:trPr>
        <w:tc>
          <w:tcPr>
            <w:tcW w:w="0" w:type="auto"/>
            <w:vAlign w:val="center"/>
            <w:hideMark/>
          </w:tcPr>
          <w:p w14:paraId="07A08740"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7</w:t>
            </w:r>
          </w:p>
        </w:tc>
        <w:tc>
          <w:tcPr>
            <w:tcW w:w="0" w:type="auto"/>
            <w:vAlign w:val="center"/>
            <w:hideMark/>
          </w:tcPr>
          <w:p w14:paraId="347145B1"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Қоғаммен байланыс (аутрич)</w:t>
            </w:r>
          </w:p>
        </w:tc>
        <w:tc>
          <w:tcPr>
            <w:tcW w:w="0" w:type="auto"/>
            <w:vAlign w:val="center"/>
            <w:hideMark/>
          </w:tcPr>
          <w:p w14:paraId="788B6DEA" w14:textId="77777777" w:rsidR="00D211AD" w:rsidRPr="009C47BA" w:rsidRDefault="00D211AD" w:rsidP="00D211AD">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Мектептермен, ЖОО-мен, қауымдастықтармен жұмыс</w:t>
            </w:r>
          </w:p>
        </w:tc>
      </w:tr>
    </w:tbl>
    <w:p w14:paraId="6F68E4A9" w14:textId="621FB736" w:rsidR="00D211AD" w:rsidRPr="009C47BA" w:rsidRDefault="00D211AD" w:rsidP="00D211AD">
      <w:pPr>
        <w:spacing w:before="100" w:beforeAutospacing="1" w:after="100" w:afterAutospacing="1" w:line="240" w:lineRule="auto"/>
        <w:jc w:val="both"/>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Музей менеджері – музейдің тиімді жұмыс істеуін қамтамасыз ететін, басқару шешімдерін қабылдайтын және түрлі құрылымдар арасында үйлестіру жүргізетін маман.</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bCs/>
          <w:sz w:val="28"/>
          <w:szCs w:val="28"/>
        </w:rPr>
        <w:t>Музей менеджерінің міндеттері:</w:t>
      </w:r>
      <w:r w:rsidRPr="009C47BA">
        <w:rPr>
          <w:rFonts w:ascii="Times New Roman" w:eastAsia="Times New Roman" w:hAnsi="Times New Roman" w:cs="Times New Roman"/>
          <w:b/>
          <w:bCs/>
          <w:sz w:val="28"/>
          <w:szCs w:val="28"/>
          <w:lang w:val="kk-KZ"/>
        </w:rPr>
        <w:t xml:space="preserve"> </w:t>
      </w:r>
      <w:r w:rsidRPr="009C47BA">
        <w:rPr>
          <w:rFonts w:ascii="Times New Roman" w:eastAsia="Times New Roman" w:hAnsi="Times New Roman" w:cs="Times New Roman"/>
          <w:sz w:val="28"/>
          <w:szCs w:val="28"/>
        </w:rPr>
        <w:t>Музей стратегиясын әзірлеу және жүзеге асыру;</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sz w:val="28"/>
          <w:szCs w:val="28"/>
        </w:rPr>
        <w:t>Қаржыландыру көздерін тарту;</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sz w:val="28"/>
          <w:szCs w:val="28"/>
        </w:rPr>
        <w:t>Жаңа жобалар мен көрмелерді басқару</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sz w:val="28"/>
          <w:szCs w:val="28"/>
        </w:rPr>
        <w:t>Қызметкерлер жұмысын бақылау;</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sz w:val="28"/>
          <w:szCs w:val="28"/>
        </w:rPr>
        <w:t>Қоғаммен және серіктестермен байланысты нығайту.</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bCs/>
          <w:sz w:val="28"/>
          <w:szCs w:val="28"/>
        </w:rPr>
        <w:t>Музей менеджментінің маңызы</w:t>
      </w:r>
      <w:r w:rsidRPr="009C47BA">
        <w:rPr>
          <w:rFonts w:ascii="Times New Roman" w:eastAsia="Times New Roman" w:hAnsi="Times New Roman" w:cs="Times New Roman"/>
          <w:bCs/>
          <w:sz w:val="28"/>
          <w:szCs w:val="28"/>
          <w:lang w:val="kk-KZ"/>
        </w:rPr>
        <w:t xml:space="preserve">: </w:t>
      </w:r>
      <w:r w:rsidRPr="009C47BA">
        <w:rPr>
          <w:rFonts w:ascii="Times New Roman" w:eastAsia="Times New Roman" w:hAnsi="Times New Roman" w:cs="Times New Roman"/>
          <w:bCs/>
          <w:sz w:val="28"/>
          <w:szCs w:val="28"/>
        </w:rPr>
        <w:t>Мәдени мұраны сақтау:</w:t>
      </w:r>
      <w:r w:rsidRPr="009C47BA">
        <w:rPr>
          <w:rFonts w:ascii="Times New Roman" w:eastAsia="Times New Roman" w:hAnsi="Times New Roman" w:cs="Times New Roman"/>
          <w:sz w:val="28"/>
          <w:szCs w:val="28"/>
        </w:rPr>
        <w:t xml:space="preserve"> Жүйелі басқару арқылы жәдігерлердің сақталуын қамтамасыз етеді.</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bCs/>
          <w:sz w:val="28"/>
          <w:szCs w:val="28"/>
        </w:rPr>
        <w:t>Қоғамдық қызмет:</w:t>
      </w:r>
      <w:r w:rsidRPr="009C47BA">
        <w:rPr>
          <w:rFonts w:ascii="Times New Roman" w:eastAsia="Times New Roman" w:hAnsi="Times New Roman" w:cs="Times New Roman"/>
          <w:sz w:val="28"/>
          <w:szCs w:val="28"/>
        </w:rPr>
        <w:t xml:space="preserve"> Ағартушылық, ғылыми-зерттеу және әлеуметтік бағыттарды тиімді үйлестіреді.</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bCs/>
          <w:sz w:val="28"/>
          <w:szCs w:val="28"/>
        </w:rPr>
        <w:t>Экономикалық тиімділік:</w:t>
      </w:r>
      <w:r w:rsidRPr="009C47BA">
        <w:rPr>
          <w:rFonts w:ascii="Times New Roman" w:eastAsia="Times New Roman" w:hAnsi="Times New Roman" w:cs="Times New Roman"/>
          <w:sz w:val="28"/>
          <w:szCs w:val="28"/>
        </w:rPr>
        <w:t xml:space="preserve"> Қаржыны тиімді пайдалану арқылы музейдің тұрақтылығын арттырады.</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bCs/>
          <w:sz w:val="28"/>
          <w:szCs w:val="28"/>
        </w:rPr>
        <w:t>Инновация мен даму:</w:t>
      </w:r>
      <w:r w:rsidRPr="009C47BA">
        <w:rPr>
          <w:rFonts w:ascii="Times New Roman" w:eastAsia="Times New Roman" w:hAnsi="Times New Roman" w:cs="Times New Roman"/>
          <w:sz w:val="28"/>
          <w:szCs w:val="28"/>
        </w:rPr>
        <w:t xml:space="preserve"> Заманауи технологияларды енгізуге мүмкіндік жасайды.</w:t>
      </w:r>
    </w:p>
    <w:p w14:paraId="792F0FB3" w14:textId="77777777" w:rsidR="00164747" w:rsidRPr="009C47BA" w:rsidRDefault="00164747" w:rsidP="00164747">
      <w:pPr>
        <w:spacing w:after="0" w:line="240" w:lineRule="auto"/>
        <w:jc w:val="both"/>
        <w:rPr>
          <w:rFonts w:ascii="Times New Roman" w:hAnsi="Times New Roman" w:cs="Times New Roman"/>
          <w:b/>
          <w:sz w:val="28"/>
          <w:szCs w:val="28"/>
          <w:lang w:val="kk-KZ" w:eastAsia="ko-KR"/>
        </w:rPr>
      </w:pPr>
    </w:p>
    <w:p w14:paraId="63F9646B" w14:textId="5E0051DE" w:rsidR="00D211AD" w:rsidRPr="009C47BA" w:rsidRDefault="00896566" w:rsidP="00896566">
      <w:pPr>
        <w:spacing w:after="0"/>
        <w:jc w:val="center"/>
        <w:rPr>
          <w:rFonts w:ascii="Times New Roman" w:hAnsi="Times New Roman" w:cs="Times New Roman"/>
          <w:b/>
          <w:sz w:val="28"/>
          <w:szCs w:val="28"/>
        </w:rPr>
      </w:pPr>
      <w:r w:rsidRPr="009C47BA">
        <w:rPr>
          <w:rFonts w:ascii="Times New Roman" w:hAnsi="Times New Roman" w:cs="Times New Roman"/>
          <w:b/>
          <w:sz w:val="28"/>
          <w:szCs w:val="28"/>
          <w:lang w:val="kk-KZ"/>
        </w:rPr>
        <w:t xml:space="preserve">Дәріс 3. </w:t>
      </w:r>
      <w:r w:rsidRPr="009C47BA">
        <w:rPr>
          <w:rFonts w:ascii="Times New Roman" w:hAnsi="Times New Roman" w:cs="Times New Roman"/>
          <w:b/>
          <w:sz w:val="28"/>
          <w:szCs w:val="28"/>
        </w:rPr>
        <w:t>Музей жобаларын басқару процесі</w:t>
      </w:r>
    </w:p>
    <w:p w14:paraId="4D51A4F6" w14:textId="77777777" w:rsidR="004521C9" w:rsidRPr="009C47BA" w:rsidRDefault="004521C9" w:rsidP="00896566">
      <w:pPr>
        <w:spacing w:after="0"/>
        <w:jc w:val="center"/>
        <w:rPr>
          <w:rFonts w:ascii="Times New Roman" w:hAnsi="Times New Roman" w:cs="Times New Roman"/>
          <w:b/>
          <w:sz w:val="28"/>
          <w:szCs w:val="28"/>
        </w:rPr>
      </w:pPr>
    </w:p>
    <w:p w14:paraId="379DFDD8" w14:textId="574D920A" w:rsidR="004521C9" w:rsidRPr="00817D57" w:rsidRDefault="00896566" w:rsidP="00817D57">
      <w:pPr>
        <w:spacing w:after="0" w:line="240" w:lineRule="auto"/>
        <w:ind w:firstLine="567"/>
        <w:jc w:val="both"/>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 xml:space="preserve">Қазіргі заманғы музейлер тек көрме ұйымдастыратын мекеме ғана емес, сонымен қатар түрлі </w:t>
      </w:r>
      <w:r w:rsidRPr="009C47BA">
        <w:rPr>
          <w:rFonts w:ascii="Times New Roman" w:eastAsia="Times New Roman" w:hAnsi="Times New Roman" w:cs="Times New Roman"/>
          <w:bCs/>
          <w:sz w:val="28"/>
          <w:szCs w:val="28"/>
        </w:rPr>
        <w:t>мәдени, білім беру, ғылыми және әлеуметтік жобаларды</w:t>
      </w:r>
      <w:r w:rsidRPr="009C47BA">
        <w:rPr>
          <w:rFonts w:ascii="Times New Roman" w:eastAsia="Times New Roman" w:hAnsi="Times New Roman" w:cs="Times New Roman"/>
          <w:sz w:val="28"/>
          <w:szCs w:val="28"/>
        </w:rPr>
        <w:t xml:space="preserve"> жүзеге асыратын белсенді орталықтар болып отыр. Осындай жобалардың сәтті іске асуы үшін </w:t>
      </w:r>
      <w:r w:rsidRPr="009C47BA">
        <w:rPr>
          <w:rFonts w:ascii="Times New Roman" w:eastAsia="Times New Roman" w:hAnsi="Times New Roman" w:cs="Times New Roman"/>
          <w:bCs/>
          <w:sz w:val="28"/>
          <w:szCs w:val="28"/>
        </w:rPr>
        <w:t>кәсіби жобалық басқару жүйесі</w:t>
      </w:r>
      <w:r w:rsidRPr="009C47BA">
        <w:rPr>
          <w:rFonts w:ascii="Times New Roman" w:eastAsia="Times New Roman" w:hAnsi="Times New Roman" w:cs="Times New Roman"/>
          <w:sz w:val="28"/>
          <w:szCs w:val="28"/>
        </w:rPr>
        <w:t xml:space="preserve"> қажет.</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bCs/>
          <w:sz w:val="28"/>
          <w:szCs w:val="28"/>
        </w:rPr>
        <w:t>Музей жобаларын басқару</w:t>
      </w:r>
      <w:r w:rsidRPr="009C47BA">
        <w:rPr>
          <w:rFonts w:ascii="Times New Roman" w:eastAsia="Times New Roman" w:hAnsi="Times New Roman" w:cs="Times New Roman"/>
          <w:sz w:val="28"/>
          <w:szCs w:val="28"/>
        </w:rPr>
        <w:t xml:space="preserve"> – бұл белгілі бір мақсатқа жету үшін ресурстарды тиімді ұйымдастырып, музейлік іс-шаралар мен бағдарламаларды жоспарлау, іске асыру, бақылау және бағалау процесі.</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bCs/>
          <w:sz w:val="28"/>
          <w:szCs w:val="28"/>
        </w:rPr>
        <w:t>Жоба</w:t>
      </w:r>
      <w:r w:rsidRPr="009C47BA">
        <w:rPr>
          <w:rFonts w:ascii="Times New Roman" w:eastAsia="Times New Roman" w:hAnsi="Times New Roman" w:cs="Times New Roman"/>
          <w:sz w:val="28"/>
          <w:szCs w:val="28"/>
        </w:rPr>
        <w:t xml:space="preserve"> – нақты мақсатқа жетуге бағытталған, шектеулі уақыт пен ресурстар аясында жүзеге асатын уақытша әрекеттер жиынтығы.</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bCs/>
          <w:sz w:val="28"/>
          <w:szCs w:val="28"/>
        </w:rPr>
        <w:t>Музейлік жоба</w:t>
      </w:r>
      <w:r w:rsidRPr="009C47BA">
        <w:rPr>
          <w:rFonts w:ascii="Times New Roman" w:eastAsia="Times New Roman" w:hAnsi="Times New Roman" w:cs="Times New Roman"/>
          <w:sz w:val="28"/>
          <w:szCs w:val="28"/>
        </w:rPr>
        <w:t xml:space="preserve"> – музей миссиясына сай жүзеге асатын</w:t>
      </w:r>
      <w:r w:rsidRPr="009C47BA">
        <w:rPr>
          <w:rFonts w:ascii="Times New Roman" w:eastAsia="Times New Roman" w:hAnsi="Times New Roman" w:cs="Times New Roman"/>
          <w:sz w:val="28"/>
          <w:szCs w:val="28"/>
          <w:lang w:val="kk-KZ"/>
        </w:rPr>
        <w:t>.</w:t>
      </w:r>
      <w:r w:rsidRPr="009C47BA">
        <w:rPr>
          <w:rFonts w:ascii="Times New Roman" w:eastAsia="Times New Roman" w:hAnsi="Times New Roman" w:cs="Times New Roman"/>
          <w:sz w:val="28"/>
          <w:szCs w:val="28"/>
        </w:rPr>
        <w:t xml:space="preserve"> </w:t>
      </w:r>
      <w:r w:rsidRPr="009C47BA">
        <w:rPr>
          <w:rFonts w:ascii="Times New Roman" w:eastAsia="Times New Roman" w:hAnsi="Times New Roman" w:cs="Times New Roman"/>
          <w:sz w:val="28"/>
          <w:szCs w:val="28"/>
          <w:lang w:val="kk-KZ"/>
        </w:rPr>
        <w:t>М</w:t>
      </w:r>
      <w:r w:rsidRPr="009C47BA">
        <w:rPr>
          <w:rFonts w:ascii="Times New Roman" w:eastAsia="Times New Roman" w:hAnsi="Times New Roman" w:cs="Times New Roman"/>
          <w:sz w:val="28"/>
          <w:szCs w:val="28"/>
        </w:rPr>
        <w:t>ысалы:</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sz w:val="28"/>
          <w:szCs w:val="28"/>
        </w:rPr>
        <w:t>Жаңа көрме ұйымдастыру;</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sz w:val="28"/>
          <w:szCs w:val="28"/>
        </w:rPr>
        <w:t>Білім беру бағдарламасын әзірлеу</w:t>
      </w:r>
      <w:r w:rsidR="00817D57">
        <w:rPr>
          <w:rFonts w:ascii="Times New Roman" w:eastAsia="Times New Roman" w:hAnsi="Times New Roman" w:cs="Times New Roman"/>
          <w:sz w:val="28"/>
          <w:szCs w:val="28"/>
          <w:lang w:val="kk-KZ"/>
        </w:rPr>
        <w:t>.</w:t>
      </w:r>
      <w:r w:rsidRPr="009C47BA">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sz w:val="28"/>
          <w:szCs w:val="28"/>
        </w:rPr>
        <w:t>Цифрлық архив құру</w:t>
      </w:r>
      <w:r w:rsidR="00817D57">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sz w:val="28"/>
          <w:szCs w:val="28"/>
        </w:rPr>
        <w:t>Қалпына келтіру (реставрация) жобасы</w:t>
      </w:r>
      <w:r w:rsidR="00817D57">
        <w:rPr>
          <w:rFonts w:ascii="Times New Roman" w:eastAsia="Times New Roman" w:hAnsi="Times New Roman" w:cs="Times New Roman"/>
          <w:sz w:val="28"/>
          <w:szCs w:val="28"/>
          <w:lang w:val="kk-KZ"/>
        </w:rPr>
        <w:t xml:space="preserve">. </w:t>
      </w:r>
      <w:r w:rsidRPr="009C47BA">
        <w:rPr>
          <w:rFonts w:ascii="Times New Roman" w:eastAsia="Times New Roman" w:hAnsi="Times New Roman" w:cs="Times New Roman"/>
          <w:sz w:val="28"/>
          <w:szCs w:val="28"/>
        </w:rPr>
        <w:t xml:space="preserve">Мәдени іс-шара </w:t>
      </w:r>
      <w:r w:rsidRPr="00817D57">
        <w:rPr>
          <w:rFonts w:ascii="Times New Roman" w:eastAsia="Times New Roman" w:hAnsi="Times New Roman" w:cs="Times New Roman"/>
          <w:sz w:val="28"/>
          <w:szCs w:val="28"/>
        </w:rPr>
        <w:t>өткізу</w:t>
      </w:r>
      <w:r w:rsidR="00817D57">
        <w:rPr>
          <w:rFonts w:ascii="Times New Roman" w:eastAsia="Times New Roman" w:hAnsi="Times New Roman" w:cs="Times New Roman"/>
          <w:sz w:val="28"/>
          <w:szCs w:val="28"/>
          <w:lang w:val="kk-KZ"/>
        </w:rPr>
        <w:t xml:space="preserve">. </w:t>
      </w:r>
      <w:r w:rsidRPr="00817D57">
        <w:rPr>
          <w:rFonts w:ascii="Times New Roman" w:eastAsia="Times New Roman" w:hAnsi="Times New Roman" w:cs="Times New Roman"/>
          <w:sz w:val="28"/>
          <w:szCs w:val="28"/>
        </w:rPr>
        <w:t>Ғылыми-зерттеу экспедициясын ұйымдастыру.</w:t>
      </w:r>
    </w:p>
    <w:p w14:paraId="20E30F0B" w14:textId="5032601C" w:rsidR="00896566" w:rsidRPr="00817D57" w:rsidRDefault="00896566" w:rsidP="00164747">
      <w:pPr>
        <w:spacing w:after="0" w:line="240" w:lineRule="auto"/>
        <w:ind w:firstLine="567"/>
        <w:jc w:val="both"/>
        <w:rPr>
          <w:rFonts w:ascii="Times New Roman" w:eastAsia="Times New Roman" w:hAnsi="Times New Roman" w:cs="Times New Roman"/>
          <w:sz w:val="28"/>
          <w:szCs w:val="28"/>
        </w:rPr>
      </w:pPr>
      <w:r w:rsidRPr="00817D57">
        <w:rPr>
          <w:rFonts w:ascii="Times New Roman" w:eastAsia="Times New Roman" w:hAnsi="Times New Roman" w:cs="Times New Roman"/>
          <w:bCs/>
          <w:sz w:val="28"/>
          <w:szCs w:val="28"/>
        </w:rPr>
        <w:t>Музей жобаларын басқару кезеңдері</w:t>
      </w:r>
    </w:p>
    <w:p w14:paraId="3842C916" w14:textId="38DD67C7" w:rsidR="00896566" w:rsidRPr="00817D57" w:rsidRDefault="00896566" w:rsidP="00896566">
      <w:pPr>
        <w:spacing w:after="0" w:line="240" w:lineRule="auto"/>
        <w:jc w:val="both"/>
        <w:rPr>
          <w:rFonts w:ascii="Times New Roman" w:eastAsia="Times New Roman" w:hAnsi="Times New Roman" w:cs="Times New Roman"/>
          <w:sz w:val="28"/>
          <w:szCs w:val="28"/>
        </w:rPr>
      </w:pPr>
      <w:r w:rsidRPr="00817D57">
        <w:rPr>
          <w:rFonts w:ascii="Times New Roman" w:eastAsia="Times New Roman" w:hAnsi="Times New Roman" w:cs="Times New Roman"/>
          <w:bCs/>
          <w:sz w:val="28"/>
          <w:szCs w:val="28"/>
        </w:rPr>
        <w:t>1. Идея және тұжырымдама кезеңі</w:t>
      </w:r>
    </w:p>
    <w:p w14:paraId="75291147" w14:textId="77777777" w:rsidR="00896566" w:rsidRPr="00817D57" w:rsidRDefault="00896566" w:rsidP="00896566">
      <w:pPr>
        <w:numPr>
          <w:ilvl w:val="0"/>
          <w:numId w:val="6"/>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Жобаның қажеттілігі мен өзектілігін анықтау</w:t>
      </w:r>
    </w:p>
    <w:p w14:paraId="4388CB27" w14:textId="77777777" w:rsidR="00896566" w:rsidRPr="00817D57" w:rsidRDefault="00896566" w:rsidP="00896566">
      <w:pPr>
        <w:numPr>
          <w:ilvl w:val="0"/>
          <w:numId w:val="6"/>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Мақсаттар мен міндеттерді тұжырымдау</w:t>
      </w:r>
    </w:p>
    <w:p w14:paraId="71E66278" w14:textId="77777777" w:rsidR="00896566" w:rsidRPr="00817D57" w:rsidRDefault="00896566" w:rsidP="00896566">
      <w:pPr>
        <w:numPr>
          <w:ilvl w:val="0"/>
          <w:numId w:val="6"/>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Мақсатты аудиторияны белгілеу</w:t>
      </w:r>
    </w:p>
    <w:p w14:paraId="2E5C847D" w14:textId="77777777" w:rsidR="00896566" w:rsidRPr="00817D57" w:rsidRDefault="00896566" w:rsidP="00896566">
      <w:pPr>
        <w:numPr>
          <w:ilvl w:val="0"/>
          <w:numId w:val="6"/>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Идеяны музей миссиясымен сәйкестендіру</w:t>
      </w:r>
    </w:p>
    <w:p w14:paraId="2E5382A8" w14:textId="36DF2461" w:rsidR="00896566" w:rsidRPr="00817D57" w:rsidRDefault="00896566" w:rsidP="00896566">
      <w:pPr>
        <w:spacing w:after="0" w:line="240" w:lineRule="auto"/>
        <w:outlineLvl w:val="3"/>
        <w:rPr>
          <w:rFonts w:ascii="Times New Roman" w:eastAsia="Times New Roman" w:hAnsi="Times New Roman" w:cs="Times New Roman"/>
          <w:bCs/>
          <w:sz w:val="28"/>
          <w:szCs w:val="28"/>
        </w:rPr>
      </w:pPr>
      <w:r w:rsidRPr="00817D57">
        <w:rPr>
          <w:rFonts w:ascii="Times New Roman" w:eastAsia="Times New Roman" w:hAnsi="Times New Roman" w:cs="Times New Roman"/>
          <w:bCs/>
          <w:sz w:val="28"/>
          <w:szCs w:val="28"/>
        </w:rPr>
        <w:t>2. Жоспарлау кезеңі</w:t>
      </w:r>
    </w:p>
    <w:p w14:paraId="54C8394D" w14:textId="77777777" w:rsidR="00896566" w:rsidRPr="00817D57" w:rsidRDefault="00896566" w:rsidP="00896566">
      <w:pPr>
        <w:numPr>
          <w:ilvl w:val="0"/>
          <w:numId w:val="7"/>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Жобаның құрылымын әзірлеу</w:t>
      </w:r>
    </w:p>
    <w:p w14:paraId="204B29BF" w14:textId="77777777" w:rsidR="00896566" w:rsidRPr="00817D57" w:rsidRDefault="00896566" w:rsidP="00896566">
      <w:pPr>
        <w:numPr>
          <w:ilvl w:val="0"/>
          <w:numId w:val="7"/>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Бюджет пен мерзімді белгілеу</w:t>
      </w:r>
    </w:p>
    <w:p w14:paraId="7E8D5801" w14:textId="77777777" w:rsidR="00896566" w:rsidRPr="00817D57" w:rsidRDefault="00896566" w:rsidP="00896566">
      <w:pPr>
        <w:numPr>
          <w:ilvl w:val="0"/>
          <w:numId w:val="7"/>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lastRenderedPageBreak/>
        <w:t>Ресурстар мен серіктестерді анықтау</w:t>
      </w:r>
    </w:p>
    <w:p w14:paraId="0F76137B" w14:textId="77777777" w:rsidR="00896566" w:rsidRPr="00817D57" w:rsidRDefault="00896566" w:rsidP="00896566">
      <w:pPr>
        <w:numPr>
          <w:ilvl w:val="0"/>
          <w:numId w:val="7"/>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Тәуекелдерді бағалау</w:t>
      </w:r>
    </w:p>
    <w:p w14:paraId="3FD60590" w14:textId="77777777" w:rsidR="00896566" w:rsidRPr="00817D57" w:rsidRDefault="00896566" w:rsidP="00896566">
      <w:pPr>
        <w:numPr>
          <w:ilvl w:val="0"/>
          <w:numId w:val="7"/>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Команда құру және рөлдерді бөлу</w:t>
      </w:r>
    </w:p>
    <w:p w14:paraId="10A041C7" w14:textId="2983695E" w:rsidR="00896566" w:rsidRPr="00817D57" w:rsidRDefault="00896566" w:rsidP="00896566">
      <w:pPr>
        <w:spacing w:after="0" w:line="240" w:lineRule="auto"/>
        <w:outlineLvl w:val="3"/>
        <w:rPr>
          <w:rFonts w:ascii="Times New Roman" w:eastAsia="Times New Roman" w:hAnsi="Times New Roman" w:cs="Times New Roman"/>
          <w:bCs/>
          <w:sz w:val="28"/>
          <w:szCs w:val="28"/>
        </w:rPr>
      </w:pPr>
      <w:r w:rsidRPr="00817D57">
        <w:rPr>
          <w:rFonts w:ascii="Times New Roman" w:eastAsia="Times New Roman" w:hAnsi="Times New Roman" w:cs="Times New Roman"/>
          <w:bCs/>
          <w:sz w:val="28"/>
          <w:szCs w:val="28"/>
        </w:rPr>
        <w:t xml:space="preserve"> 3. Іске асыру кезеңі</w:t>
      </w:r>
    </w:p>
    <w:p w14:paraId="6F082850" w14:textId="77777777" w:rsidR="00896566" w:rsidRPr="00817D57" w:rsidRDefault="00896566" w:rsidP="00896566">
      <w:pPr>
        <w:numPr>
          <w:ilvl w:val="0"/>
          <w:numId w:val="8"/>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Жобалық жұмыстарды нақты орындау</w:t>
      </w:r>
    </w:p>
    <w:p w14:paraId="26FF67AC" w14:textId="77777777" w:rsidR="00896566" w:rsidRPr="00817D57" w:rsidRDefault="00896566" w:rsidP="00896566">
      <w:pPr>
        <w:numPr>
          <w:ilvl w:val="0"/>
          <w:numId w:val="8"/>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Қызметті үйлестіру, уақыт пен шығындарды бақылау</w:t>
      </w:r>
    </w:p>
    <w:p w14:paraId="2F38E676" w14:textId="77777777" w:rsidR="00896566" w:rsidRPr="00817D57" w:rsidRDefault="00896566" w:rsidP="00896566">
      <w:pPr>
        <w:numPr>
          <w:ilvl w:val="0"/>
          <w:numId w:val="8"/>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Коммуникация және PR шараларын жүргізу</w:t>
      </w:r>
    </w:p>
    <w:p w14:paraId="34EE0074" w14:textId="648D1D95" w:rsidR="00896566" w:rsidRPr="00817D57" w:rsidRDefault="00896566" w:rsidP="00896566">
      <w:pPr>
        <w:spacing w:after="0" w:line="240" w:lineRule="auto"/>
        <w:outlineLvl w:val="3"/>
        <w:rPr>
          <w:rFonts w:ascii="Times New Roman" w:eastAsia="Times New Roman" w:hAnsi="Times New Roman" w:cs="Times New Roman"/>
          <w:bCs/>
          <w:sz w:val="28"/>
          <w:szCs w:val="28"/>
        </w:rPr>
      </w:pPr>
      <w:r w:rsidRPr="00817D57">
        <w:rPr>
          <w:rFonts w:ascii="Times New Roman" w:eastAsia="Times New Roman" w:hAnsi="Times New Roman" w:cs="Times New Roman"/>
          <w:bCs/>
          <w:sz w:val="28"/>
          <w:szCs w:val="28"/>
        </w:rPr>
        <w:t>4. Мониторинг және бақылау</w:t>
      </w:r>
    </w:p>
    <w:p w14:paraId="299435D6" w14:textId="77777777" w:rsidR="00896566" w:rsidRPr="00817D57" w:rsidRDefault="00896566" w:rsidP="00896566">
      <w:pPr>
        <w:numPr>
          <w:ilvl w:val="0"/>
          <w:numId w:val="9"/>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Жобаның орындалу барысын бақылау</w:t>
      </w:r>
    </w:p>
    <w:p w14:paraId="35E22876" w14:textId="77777777" w:rsidR="00896566" w:rsidRPr="00817D57" w:rsidRDefault="00896566" w:rsidP="00896566">
      <w:pPr>
        <w:numPr>
          <w:ilvl w:val="0"/>
          <w:numId w:val="9"/>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Ауытқуларды түзету</w:t>
      </w:r>
    </w:p>
    <w:p w14:paraId="403708EA" w14:textId="77777777" w:rsidR="00896566" w:rsidRPr="00817D57" w:rsidRDefault="00896566" w:rsidP="00896566">
      <w:pPr>
        <w:numPr>
          <w:ilvl w:val="0"/>
          <w:numId w:val="9"/>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Қаржылық және сапалық есептер дайындау</w:t>
      </w:r>
    </w:p>
    <w:p w14:paraId="1A5DCEE1" w14:textId="14B4D9E3" w:rsidR="00896566" w:rsidRPr="00817D57" w:rsidRDefault="00896566" w:rsidP="00896566">
      <w:pPr>
        <w:spacing w:after="0" w:line="240" w:lineRule="auto"/>
        <w:outlineLvl w:val="3"/>
        <w:rPr>
          <w:rFonts w:ascii="Times New Roman" w:eastAsia="Times New Roman" w:hAnsi="Times New Roman" w:cs="Times New Roman"/>
          <w:bCs/>
          <w:sz w:val="28"/>
          <w:szCs w:val="28"/>
        </w:rPr>
      </w:pPr>
      <w:r w:rsidRPr="00817D57">
        <w:rPr>
          <w:rFonts w:ascii="Times New Roman" w:eastAsia="Times New Roman" w:hAnsi="Times New Roman" w:cs="Times New Roman"/>
          <w:bCs/>
          <w:sz w:val="28"/>
          <w:szCs w:val="28"/>
        </w:rPr>
        <w:t xml:space="preserve"> 5. Бағалау және есеп беру кезеңі</w:t>
      </w:r>
    </w:p>
    <w:p w14:paraId="1BD6475C" w14:textId="77777777" w:rsidR="00896566" w:rsidRPr="00817D57" w:rsidRDefault="00896566" w:rsidP="00896566">
      <w:pPr>
        <w:numPr>
          <w:ilvl w:val="0"/>
          <w:numId w:val="10"/>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Жоба нәтижелерін талдау</w:t>
      </w:r>
    </w:p>
    <w:p w14:paraId="067C620D" w14:textId="77777777" w:rsidR="00896566" w:rsidRPr="00817D57" w:rsidRDefault="00896566" w:rsidP="00896566">
      <w:pPr>
        <w:numPr>
          <w:ilvl w:val="0"/>
          <w:numId w:val="10"/>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Қойылған мақсаттардың орындалуын бағалау</w:t>
      </w:r>
    </w:p>
    <w:p w14:paraId="6CCA4717" w14:textId="77777777" w:rsidR="00896566" w:rsidRPr="00817D57" w:rsidRDefault="00896566" w:rsidP="00896566">
      <w:pPr>
        <w:numPr>
          <w:ilvl w:val="0"/>
          <w:numId w:val="10"/>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Тәжірибе мен сабақтарды жинақтау</w:t>
      </w:r>
    </w:p>
    <w:p w14:paraId="27162A4E" w14:textId="77777777" w:rsidR="00896566" w:rsidRPr="00817D57" w:rsidRDefault="00896566" w:rsidP="00896566">
      <w:pPr>
        <w:numPr>
          <w:ilvl w:val="0"/>
          <w:numId w:val="10"/>
        </w:numPr>
        <w:spacing w:after="0" w:line="240" w:lineRule="auto"/>
        <w:rPr>
          <w:rFonts w:ascii="Times New Roman" w:eastAsia="Times New Roman" w:hAnsi="Times New Roman" w:cs="Times New Roman"/>
          <w:sz w:val="28"/>
          <w:szCs w:val="28"/>
        </w:rPr>
      </w:pPr>
      <w:r w:rsidRPr="00817D57">
        <w:rPr>
          <w:rFonts w:ascii="Times New Roman" w:eastAsia="Times New Roman" w:hAnsi="Times New Roman" w:cs="Times New Roman"/>
          <w:sz w:val="28"/>
          <w:szCs w:val="28"/>
        </w:rPr>
        <w:t>Қорытынды есеп дайындау</w:t>
      </w:r>
    </w:p>
    <w:p w14:paraId="42C48435" w14:textId="77777777" w:rsidR="004521C9" w:rsidRPr="009C47BA" w:rsidRDefault="004521C9" w:rsidP="00896566">
      <w:pPr>
        <w:spacing w:after="0" w:line="240" w:lineRule="auto"/>
        <w:outlineLvl w:val="2"/>
        <w:rPr>
          <w:rFonts w:ascii="Times New Roman" w:eastAsia="Times New Roman" w:hAnsi="Times New Roman" w:cs="Times New Roman"/>
          <w:b/>
          <w:bCs/>
          <w:sz w:val="28"/>
          <w:szCs w:val="28"/>
        </w:rPr>
      </w:pPr>
    </w:p>
    <w:p w14:paraId="75C3E6FD" w14:textId="432021FB" w:rsidR="00896566" w:rsidRPr="00817D57" w:rsidRDefault="00896566" w:rsidP="00896566">
      <w:pPr>
        <w:spacing w:after="0" w:line="240" w:lineRule="auto"/>
        <w:outlineLvl w:val="2"/>
        <w:rPr>
          <w:rFonts w:ascii="Times New Roman" w:eastAsia="Times New Roman" w:hAnsi="Times New Roman" w:cs="Times New Roman"/>
          <w:bCs/>
          <w:sz w:val="28"/>
          <w:szCs w:val="28"/>
        </w:rPr>
      </w:pPr>
      <w:r w:rsidRPr="00817D57">
        <w:rPr>
          <w:rFonts w:ascii="Times New Roman" w:eastAsia="Times New Roman" w:hAnsi="Times New Roman" w:cs="Times New Roman"/>
          <w:bCs/>
          <w:sz w:val="28"/>
          <w:szCs w:val="28"/>
        </w:rPr>
        <w:t xml:space="preserve"> Музей жобаларының ерекшеліктері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77"/>
        <w:gridCol w:w="5478"/>
      </w:tblGrid>
      <w:tr w:rsidR="00896566" w:rsidRPr="00817D57" w14:paraId="66F55A1E" w14:textId="77777777" w:rsidTr="00896566">
        <w:trPr>
          <w:tblHeader/>
          <w:tblCellSpacing w:w="15" w:type="dxa"/>
        </w:trPr>
        <w:tc>
          <w:tcPr>
            <w:tcW w:w="0" w:type="auto"/>
            <w:vAlign w:val="center"/>
            <w:hideMark/>
          </w:tcPr>
          <w:p w14:paraId="7781770F" w14:textId="77777777" w:rsidR="00896566" w:rsidRPr="00817D57" w:rsidRDefault="00896566" w:rsidP="00896566">
            <w:pPr>
              <w:spacing w:after="0" w:line="240" w:lineRule="auto"/>
              <w:jc w:val="center"/>
              <w:rPr>
                <w:rFonts w:ascii="Times New Roman" w:eastAsia="Times New Roman" w:hAnsi="Times New Roman" w:cs="Times New Roman"/>
                <w:bCs/>
                <w:sz w:val="28"/>
                <w:szCs w:val="28"/>
              </w:rPr>
            </w:pPr>
            <w:r w:rsidRPr="00817D57">
              <w:rPr>
                <w:rFonts w:ascii="Times New Roman" w:eastAsia="Times New Roman" w:hAnsi="Times New Roman" w:cs="Times New Roman"/>
                <w:bCs/>
                <w:sz w:val="28"/>
                <w:szCs w:val="28"/>
              </w:rPr>
              <w:t>Ерекшелік</w:t>
            </w:r>
          </w:p>
        </w:tc>
        <w:tc>
          <w:tcPr>
            <w:tcW w:w="0" w:type="auto"/>
            <w:vAlign w:val="center"/>
            <w:hideMark/>
          </w:tcPr>
          <w:p w14:paraId="3CC18418" w14:textId="77777777" w:rsidR="00896566" w:rsidRPr="00817D57" w:rsidRDefault="00896566" w:rsidP="00896566">
            <w:pPr>
              <w:spacing w:after="0" w:line="240" w:lineRule="auto"/>
              <w:jc w:val="center"/>
              <w:rPr>
                <w:rFonts w:ascii="Times New Roman" w:eastAsia="Times New Roman" w:hAnsi="Times New Roman" w:cs="Times New Roman"/>
                <w:bCs/>
                <w:sz w:val="28"/>
                <w:szCs w:val="28"/>
              </w:rPr>
            </w:pPr>
            <w:r w:rsidRPr="00817D57">
              <w:rPr>
                <w:rFonts w:ascii="Times New Roman" w:eastAsia="Times New Roman" w:hAnsi="Times New Roman" w:cs="Times New Roman"/>
                <w:bCs/>
                <w:sz w:val="28"/>
                <w:szCs w:val="28"/>
              </w:rPr>
              <w:t>Түсіндірме</w:t>
            </w:r>
          </w:p>
        </w:tc>
      </w:tr>
      <w:tr w:rsidR="00896566" w:rsidRPr="009C47BA" w14:paraId="2978F2CF" w14:textId="77777777" w:rsidTr="00896566">
        <w:trPr>
          <w:tblCellSpacing w:w="15" w:type="dxa"/>
        </w:trPr>
        <w:tc>
          <w:tcPr>
            <w:tcW w:w="0" w:type="auto"/>
            <w:vAlign w:val="center"/>
            <w:hideMark/>
          </w:tcPr>
          <w:p w14:paraId="6D8F2316" w14:textId="77777777" w:rsidR="00896566" w:rsidRPr="009C47BA" w:rsidRDefault="00896566" w:rsidP="00896566">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Мәдени және әлеуметтік мақсаттылық</w:t>
            </w:r>
          </w:p>
        </w:tc>
        <w:tc>
          <w:tcPr>
            <w:tcW w:w="0" w:type="auto"/>
            <w:vAlign w:val="center"/>
            <w:hideMark/>
          </w:tcPr>
          <w:p w14:paraId="2741FC4E" w14:textId="77777777" w:rsidR="00896566" w:rsidRPr="009C47BA" w:rsidRDefault="00896566" w:rsidP="00896566">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Коммерциялық емес, қоғамдық маңызы басым</w:t>
            </w:r>
          </w:p>
        </w:tc>
      </w:tr>
      <w:tr w:rsidR="00896566" w:rsidRPr="009C47BA" w14:paraId="0D40F2C7" w14:textId="77777777" w:rsidTr="00896566">
        <w:trPr>
          <w:tblCellSpacing w:w="15" w:type="dxa"/>
        </w:trPr>
        <w:tc>
          <w:tcPr>
            <w:tcW w:w="0" w:type="auto"/>
            <w:vAlign w:val="center"/>
            <w:hideMark/>
          </w:tcPr>
          <w:p w14:paraId="2007CB10" w14:textId="77777777" w:rsidR="00896566" w:rsidRPr="009C47BA" w:rsidRDefault="00896566" w:rsidP="00896566">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Көпсалалылық</w:t>
            </w:r>
          </w:p>
        </w:tc>
        <w:tc>
          <w:tcPr>
            <w:tcW w:w="0" w:type="auto"/>
            <w:vAlign w:val="center"/>
            <w:hideMark/>
          </w:tcPr>
          <w:p w14:paraId="6605F2D0" w14:textId="77777777" w:rsidR="00896566" w:rsidRPr="009C47BA" w:rsidRDefault="00896566" w:rsidP="00896566">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Жоба құрамында тарих, өнер, білім, коммуникация тоғысады</w:t>
            </w:r>
          </w:p>
        </w:tc>
      </w:tr>
      <w:tr w:rsidR="00896566" w:rsidRPr="009C47BA" w14:paraId="0DC979BD" w14:textId="77777777" w:rsidTr="00896566">
        <w:trPr>
          <w:tblCellSpacing w:w="15" w:type="dxa"/>
        </w:trPr>
        <w:tc>
          <w:tcPr>
            <w:tcW w:w="0" w:type="auto"/>
            <w:vAlign w:val="center"/>
            <w:hideMark/>
          </w:tcPr>
          <w:p w14:paraId="0FAE6E46" w14:textId="77777777" w:rsidR="00896566" w:rsidRPr="009C47BA" w:rsidRDefault="00896566" w:rsidP="00896566">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Қаржыландырудың күрделілігі</w:t>
            </w:r>
          </w:p>
        </w:tc>
        <w:tc>
          <w:tcPr>
            <w:tcW w:w="0" w:type="auto"/>
            <w:vAlign w:val="center"/>
            <w:hideMark/>
          </w:tcPr>
          <w:p w14:paraId="31C92CD3" w14:textId="77777777" w:rsidR="00896566" w:rsidRPr="009C47BA" w:rsidRDefault="00896566" w:rsidP="00896566">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Бюджет тапшылығы, демеушілік пен грантқа тәуелділік</w:t>
            </w:r>
          </w:p>
        </w:tc>
      </w:tr>
      <w:tr w:rsidR="00896566" w:rsidRPr="009C47BA" w14:paraId="50D6E041" w14:textId="77777777" w:rsidTr="00896566">
        <w:trPr>
          <w:tblCellSpacing w:w="15" w:type="dxa"/>
        </w:trPr>
        <w:tc>
          <w:tcPr>
            <w:tcW w:w="0" w:type="auto"/>
            <w:vAlign w:val="center"/>
            <w:hideMark/>
          </w:tcPr>
          <w:p w14:paraId="05500E65" w14:textId="77777777" w:rsidR="00896566" w:rsidRPr="009C47BA" w:rsidRDefault="00896566" w:rsidP="00896566">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Қоғаммен өзара байланыс</w:t>
            </w:r>
          </w:p>
        </w:tc>
        <w:tc>
          <w:tcPr>
            <w:tcW w:w="0" w:type="auto"/>
            <w:vAlign w:val="center"/>
            <w:hideMark/>
          </w:tcPr>
          <w:p w14:paraId="6B44FE26" w14:textId="77777777" w:rsidR="00896566" w:rsidRPr="009C47BA" w:rsidRDefault="00896566" w:rsidP="00896566">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Аудиторияның қажеттіліктерін ескеру маңызды</w:t>
            </w:r>
          </w:p>
        </w:tc>
      </w:tr>
      <w:tr w:rsidR="00896566" w:rsidRPr="009C47BA" w14:paraId="24D52725" w14:textId="77777777" w:rsidTr="00896566">
        <w:trPr>
          <w:tblCellSpacing w:w="15" w:type="dxa"/>
        </w:trPr>
        <w:tc>
          <w:tcPr>
            <w:tcW w:w="0" w:type="auto"/>
            <w:vAlign w:val="center"/>
            <w:hideMark/>
          </w:tcPr>
          <w:p w14:paraId="5E65FF8B" w14:textId="77777777" w:rsidR="00896566" w:rsidRPr="009C47BA" w:rsidRDefault="00896566" w:rsidP="00896566">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Ұзақ мерзімді әсер</w:t>
            </w:r>
          </w:p>
        </w:tc>
        <w:tc>
          <w:tcPr>
            <w:tcW w:w="0" w:type="auto"/>
            <w:vAlign w:val="center"/>
            <w:hideMark/>
          </w:tcPr>
          <w:p w14:paraId="0A0960D9" w14:textId="77777777" w:rsidR="00896566" w:rsidRPr="009C47BA" w:rsidRDefault="00896566" w:rsidP="00896566">
            <w:p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Жоба аяқталған соң да мәдени ықпал етуі мүмкін</w:t>
            </w:r>
          </w:p>
        </w:tc>
      </w:tr>
    </w:tbl>
    <w:p w14:paraId="0C7DDC42" w14:textId="418C7997" w:rsidR="00896566" w:rsidRPr="00817D57" w:rsidRDefault="00896566" w:rsidP="00896566">
      <w:pPr>
        <w:spacing w:after="0" w:line="240" w:lineRule="auto"/>
        <w:outlineLvl w:val="2"/>
        <w:rPr>
          <w:rFonts w:ascii="Times New Roman" w:eastAsia="Times New Roman" w:hAnsi="Times New Roman" w:cs="Times New Roman"/>
          <w:bCs/>
          <w:sz w:val="28"/>
          <w:szCs w:val="28"/>
        </w:rPr>
      </w:pPr>
      <w:r w:rsidRPr="00817D57">
        <w:rPr>
          <w:rFonts w:ascii="Times New Roman" w:eastAsia="Times New Roman" w:hAnsi="Times New Roman" w:cs="Times New Roman"/>
          <w:bCs/>
          <w:sz w:val="28"/>
          <w:szCs w:val="28"/>
        </w:rPr>
        <w:t>Музей жобасының табысты болуының алғышарттары</w:t>
      </w:r>
    </w:p>
    <w:p w14:paraId="5377754A" w14:textId="77777777" w:rsidR="00896566" w:rsidRPr="009C47BA" w:rsidRDefault="00896566" w:rsidP="00896566">
      <w:pPr>
        <w:numPr>
          <w:ilvl w:val="0"/>
          <w:numId w:val="11"/>
        </w:num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 xml:space="preserve">Жобаның </w:t>
      </w:r>
      <w:r w:rsidRPr="009C47BA">
        <w:rPr>
          <w:rFonts w:ascii="Times New Roman" w:eastAsia="Times New Roman" w:hAnsi="Times New Roman" w:cs="Times New Roman"/>
          <w:bCs/>
          <w:sz w:val="28"/>
          <w:szCs w:val="28"/>
        </w:rPr>
        <w:t>мақсатты аудиторияға бағытталуы</w:t>
      </w:r>
    </w:p>
    <w:p w14:paraId="28DB8342" w14:textId="77777777" w:rsidR="00896566" w:rsidRPr="009C47BA" w:rsidRDefault="00896566" w:rsidP="00896566">
      <w:pPr>
        <w:numPr>
          <w:ilvl w:val="0"/>
          <w:numId w:val="11"/>
        </w:num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Команданың кәсіби құрамы</w:t>
      </w:r>
    </w:p>
    <w:p w14:paraId="0847399F" w14:textId="77777777" w:rsidR="00896566" w:rsidRPr="009C47BA" w:rsidRDefault="00896566" w:rsidP="00896566">
      <w:pPr>
        <w:numPr>
          <w:ilvl w:val="0"/>
          <w:numId w:val="11"/>
        </w:num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Уақтылы жоспарлау және тиімді ұйымдастыру</w:t>
      </w:r>
    </w:p>
    <w:p w14:paraId="2F7A368B" w14:textId="77777777" w:rsidR="00896566" w:rsidRPr="009C47BA" w:rsidRDefault="00896566" w:rsidP="00896566">
      <w:pPr>
        <w:numPr>
          <w:ilvl w:val="0"/>
          <w:numId w:val="11"/>
        </w:num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Бюджет пен ресурстардың нақты есептелуі</w:t>
      </w:r>
    </w:p>
    <w:p w14:paraId="7E8B4BA8" w14:textId="77777777" w:rsidR="00896566" w:rsidRPr="009C47BA" w:rsidRDefault="00896566" w:rsidP="00896566">
      <w:pPr>
        <w:numPr>
          <w:ilvl w:val="0"/>
          <w:numId w:val="11"/>
        </w:num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bCs/>
          <w:sz w:val="28"/>
          <w:szCs w:val="28"/>
        </w:rPr>
        <w:t>Ақпараттық қолдау және қоғаммен байланыс</w:t>
      </w:r>
    </w:p>
    <w:p w14:paraId="40E27214" w14:textId="26D5E178" w:rsidR="00896566" w:rsidRPr="009C47BA" w:rsidRDefault="00896566" w:rsidP="00896566">
      <w:pPr>
        <w:numPr>
          <w:ilvl w:val="0"/>
          <w:numId w:val="11"/>
        </w:numPr>
        <w:spacing w:after="0" w:line="240" w:lineRule="auto"/>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 xml:space="preserve">Жобаның </w:t>
      </w:r>
      <w:r w:rsidRPr="009C47BA">
        <w:rPr>
          <w:rFonts w:ascii="Times New Roman" w:eastAsia="Times New Roman" w:hAnsi="Times New Roman" w:cs="Times New Roman"/>
          <w:bCs/>
          <w:sz w:val="28"/>
          <w:szCs w:val="28"/>
        </w:rPr>
        <w:t>музей миссиясымен сәйкестігі</w:t>
      </w:r>
    </w:p>
    <w:p w14:paraId="1B3D44DA" w14:textId="3C7ED99A" w:rsidR="00896566" w:rsidRPr="009C47BA" w:rsidRDefault="00896566" w:rsidP="00896566">
      <w:pPr>
        <w:spacing w:after="0" w:line="240" w:lineRule="auto"/>
        <w:jc w:val="both"/>
        <w:rPr>
          <w:rFonts w:ascii="Times New Roman" w:eastAsia="Times New Roman" w:hAnsi="Times New Roman" w:cs="Times New Roman"/>
          <w:sz w:val="28"/>
          <w:szCs w:val="28"/>
        </w:rPr>
      </w:pPr>
      <w:r w:rsidRPr="009C47BA">
        <w:rPr>
          <w:rFonts w:ascii="Times New Roman" w:eastAsia="Times New Roman" w:hAnsi="Times New Roman" w:cs="Times New Roman"/>
          <w:sz w:val="28"/>
          <w:szCs w:val="28"/>
        </w:rPr>
        <w:t>Музей жобаларын басқару – бұл стратегиялық ойлау мен шығармашылықты, ұйымдастырушылық қабілетті және мәдениетті терең түсінуді талап ететін сала. Жобалық басқарудың кәсіби деңгейде жүзеге асуы музейдің қоғамдағы беделі мен ықпалын арттырады.</w:t>
      </w:r>
    </w:p>
    <w:p w14:paraId="696EBF90" w14:textId="58B7DDE3" w:rsidR="00DD6D52" w:rsidRPr="009C47BA" w:rsidRDefault="00DD6D52" w:rsidP="00896566">
      <w:pPr>
        <w:spacing w:after="0" w:line="240" w:lineRule="auto"/>
        <w:jc w:val="both"/>
        <w:rPr>
          <w:rFonts w:ascii="Times New Roman" w:eastAsia="Times New Roman" w:hAnsi="Times New Roman" w:cs="Times New Roman"/>
          <w:sz w:val="28"/>
          <w:szCs w:val="28"/>
        </w:rPr>
      </w:pPr>
    </w:p>
    <w:p w14:paraId="20C840DB" w14:textId="77777777" w:rsidR="00DD6D52" w:rsidRPr="009C47BA" w:rsidRDefault="00DD6D52" w:rsidP="00896566">
      <w:pPr>
        <w:spacing w:after="0" w:line="240" w:lineRule="auto"/>
        <w:jc w:val="both"/>
        <w:rPr>
          <w:rFonts w:ascii="Times New Roman" w:eastAsia="Times New Roman" w:hAnsi="Times New Roman" w:cs="Times New Roman"/>
          <w:sz w:val="28"/>
          <w:szCs w:val="28"/>
        </w:rPr>
      </w:pPr>
    </w:p>
    <w:p w14:paraId="059F6BF9" w14:textId="77777777" w:rsidR="004521C9" w:rsidRPr="009C47BA" w:rsidRDefault="004521C9" w:rsidP="004521C9">
      <w:pPr>
        <w:pStyle w:val="a6"/>
        <w:spacing w:after="0" w:line="240" w:lineRule="auto"/>
        <w:jc w:val="center"/>
        <w:rPr>
          <w:rFonts w:ascii="Times New Roman" w:hAnsi="Times New Roman" w:cs="Times New Roman"/>
          <w:b/>
          <w:sz w:val="28"/>
          <w:szCs w:val="28"/>
          <w:lang w:val="kk-KZ"/>
        </w:rPr>
      </w:pPr>
    </w:p>
    <w:p w14:paraId="4F6DC86E" w14:textId="77777777" w:rsidR="00817D57" w:rsidRDefault="00817D57" w:rsidP="004521C9">
      <w:pPr>
        <w:pStyle w:val="a6"/>
        <w:spacing w:after="0" w:line="240" w:lineRule="auto"/>
        <w:jc w:val="center"/>
        <w:rPr>
          <w:rFonts w:ascii="Times New Roman" w:hAnsi="Times New Roman" w:cs="Times New Roman"/>
          <w:b/>
          <w:sz w:val="28"/>
          <w:szCs w:val="28"/>
          <w:lang w:val="kk-KZ"/>
        </w:rPr>
      </w:pPr>
    </w:p>
    <w:p w14:paraId="18872362" w14:textId="55E864BF" w:rsidR="00896566" w:rsidRPr="009C47BA" w:rsidRDefault="004521C9" w:rsidP="004521C9">
      <w:pPr>
        <w:pStyle w:val="a6"/>
        <w:spacing w:after="0" w:line="240" w:lineRule="auto"/>
        <w:jc w:val="center"/>
        <w:rPr>
          <w:rFonts w:ascii="Times New Roman" w:hAnsi="Times New Roman" w:cs="Times New Roman"/>
          <w:b/>
          <w:sz w:val="28"/>
          <w:szCs w:val="28"/>
        </w:rPr>
      </w:pPr>
      <w:r w:rsidRPr="009C47BA">
        <w:rPr>
          <w:rFonts w:ascii="Times New Roman" w:hAnsi="Times New Roman" w:cs="Times New Roman"/>
          <w:b/>
          <w:sz w:val="28"/>
          <w:szCs w:val="28"/>
          <w:lang w:val="kk-KZ"/>
        </w:rPr>
        <w:lastRenderedPageBreak/>
        <w:t xml:space="preserve">Дәріс 4. </w:t>
      </w:r>
      <w:r w:rsidRPr="009C47BA">
        <w:rPr>
          <w:rFonts w:ascii="Times New Roman" w:hAnsi="Times New Roman" w:cs="Times New Roman"/>
          <w:b/>
          <w:sz w:val="28"/>
          <w:szCs w:val="28"/>
        </w:rPr>
        <w:t>Музей маркетингі және PR</w:t>
      </w:r>
    </w:p>
    <w:p w14:paraId="64CDEA74" w14:textId="77777777" w:rsidR="004521C9" w:rsidRPr="009C47BA" w:rsidRDefault="004521C9" w:rsidP="004521C9">
      <w:pPr>
        <w:pStyle w:val="a6"/>
        <w:spacing w:after="0" w:line="240" w:lineRule="auto"/>
        <w:jc w:val="center"/>
        <w:rPr>
          <w:rFonts w:ascii="Times New Roman" w:hAnsi="Times New Roman" w:cs="Times New Roman"/>
          <w:b/>
          <w:sz w:val="28"/>
          <w:szCs w:val="28"/>
        </w:rPr>
      </w:pPr>
    </w:p>
    <w:p w14:paraId="58DB294C" w14:textId="4AA84061" w:rsidR="004521C9" w:rsidRPr="009C47BA" w:rsidRDefault="004521C9" w:rsidP="00817D57">
      <w:pPr>
        <w:pStyle w:val="a6"/>
        <w:spacing w:after="0" w:line="240" w:lineRule="auto"/>
        <w:ind w:left="0" w:firstLine="709"/>
        <w:jc w:val="both"/>
        <w:rPr>
          <w:rFonts w:ascii="Times New Roman" w:hAnsi="Times New Roman" w:cs="Times New Roman"/>
          <w:sz w:val="28"/>
          <w:szCs w:val="28"/>
        </w:rPr>
      </w:pPr>
      <w:r w:rsidRPr="009C47BA">
        <w:rPr>
          <w:rFonts w:ascii="Times New Roman" w:hAnsi="Times New Roman" w:cs="Times New Roman"/>
          <w:sz w:val="28"/>
          <w:szCs w:val="28"/>
        </w:rPr>
        <w:t xml:space="preserve">Қазіргі таңда музейлер тек мәдени мұраны сақтап, насихаттап қана қоймай, сонымен қатар аудиторияны тарту, танымалдылықты арттыру, қаржылық тұрақтылықты қамтамасыз ету секілді маркетингтік және коммуникациялық міндеттерді де атқарады. Сондықтан музей қызметінде </w:t>
      </w:r>
      <w:r w:rsidRPr="009C47BA">
        <w:rPr>
          <w:rStyle w:val="a4"/>
          <w:rFonts w:ascii="Times New Roman" w:hAnsi="Times New Roman" w:cs="Times New Roman"/>
          <w:b w:val="0"/>
          <w:sz w:val="28"/>
          <w:szCs w:val="28"/>
        </w:rPr>
        <w:t>маркетинг</w:t>
      </w:r>
      <w:r w:rsidRPr="009C47BA">
        <w:rPr>
          <w:rFonts w:ascii="Times New Roman" w:hAnsi="Times New Roman" w:cs="Times New Roman"/>
          <w:b/>
          <w:sz w:val="28"/>
          <w:szCs w:val="28"/>
        </w:rPr>
        <w:t xml:space="preserve"> </w:t>
      </w:r>
      <w:r w:rsidRPr="00817D57">
        <w:rPr>
          <w:rFonts w:ascii="Times New Roman" w:hAnsi="Times New Roman" w:cs="Times New Roman"/>
          <w:sz w:val="28"/>
          <w:szCs w:val="28"/>
        </w:rPr>
        <w:t xml:space="preserve">пен </w:t>
      </w:r>
      <w:r w:rsidRPr="00817D57">
        <w:rPr>
          <w:rStyle w:val="a4"/>
          <w:rFonts w:ascii="Times New Roman" w:hAnsi="Times New Roman" w:cs="Times New Roman"/>
          <w:b w:val="0"/>
          <w:sz w:val="28"/>
          <w:szCs w:val="28"/>
        </w:rPr>
        <w:t xml:space="preserve">PR </w:t>
      </w:r>
      <w:r w:rsidRPr="009C47BA">
        <w:rPr>
          <w:rStyle w:val="a4"/>
          <w:rFonts w:ascii="Times New Roman" w:hAnsi="Times New Roman" w:cs="Times New Roman"/>
          <w:b w:val="0"/>
          <w:sz w:val="28"/>
          <w:szCs w:val="28"/>
        </w:rPr>
        <w:t>(қоғаммен байланыс</w:t>
      </w:r>
      <w:r w:rsidRPr="009C47BA">
        <w:rPr>
          <w:rStyle w:val="a4"/>
          <w:rFonts w:ascii="Times New Roman" w:hAnsi="Times New Roman" w:cs="Times New Roman"/>
          <w:sz w:val="28"/>
          <w:szCs w:val="28"/>
        </w:rPr>
        <w:t>)</w:t>
      </w:r>
      <w:r w:rsidRPr="009C47BA">
        <w:rPr>
          <w:rFonts w:ascii="Times New Roman" w:hAnsi="Times New Roman" w:cs="Times New Roman"/>
          <w:sz w:val="28"/>
          <w:szCs w:val="28"/>
        </w:rPr>
        <w:t xml:space="preserve"> ерекше маңызды орын алады.</w:t>
      </w:r>
    </w:p>
    <w:p w14:paraId="2744E9BB" w14:textId="301ACAA2" w:rsidR="004521C9" w:rsidRPr="009C47BA" w:rsidRDefault="004521C9" w:rsidP="009C47BA">
      <w:pPr>
        <w:pStyle w:val="a3"/>
        <w:spacing w:before="0" w:beforeAutospacing="0" w:after="0" w:afterAutospacing="0"/>
        <w:contextualSpacing/>
        <w:rPr>
          <w:sz w:val="28"/>
          <w:szCs w:val="28"/>
        </w:rPr>
      </w:pPr>
      <w:r w:rsidRPr="009C47BA">
        <w:rPr>
          <w:rStyle w:val="a4"/>
          <w:b w:val="0"/>
          <w:sz w:val="28"/>
          <w:szCs w:val="28"/>
        </w:rPr>
        <w:t>Музей маркетингі</w:t>
      </w:r>
      <w:r w:rsidRPr="009C47BA">
        <w:rPr>
          <w:sz w:val="28"/>
          <w:szCs w:val="28"/>
        </w:rPr>
        <w:t xml:space="preserve"> – бұл музейдің көрмелері, қызметтері, іс-шаралары және бренді арқылы келушілерді тарту, олардың қажеттіліктерін қанағаттандыру және музейдің тұрақты дамуын қамтамасыз етуге бағытталған жүйелі іс-әрекеттер жиынтығы.</w:t>
      </w:r>
      <w:r w:rsidR="00817D57">
        <w:rPr>
          <w:sz w:val="28"/>
          <w:szCs w:val="28"/>
          <w:lang w:val="kk-KZ"/>
        </w:rPr>
        <w:t xml:space="preserve"> </w:t>
      </w:r>
      <w:r w:rsidRPr="009C47BA">
        <w:rPr>
          <w:rStyle w:val="a4"/>
          <w:b w:val="0"/>
          <w:sz w:val="28"/>
          <w:szCs w:val="28"/>
        </w:rPr>
        <w:t>Негізгі мақсаттары:</w:t>
      </w:r>
    </w:p>
    <w:p w14:paraId="19C77557" w14:textId="77777777" w:rsidR="004521C9" w:rsidRPr="009C47BA" w:rsidRDefault="004521C9" w:rsidP="009C47BA">
      <w:pPr>
        <w:pStyle w:val="a3"/>
        <w:numPr>
          <w:ilvl w:val="0"/>
          <w:numId w:val="15"/>
        </w:numPr>
        <w:spacing w:before="0" w:beforeAutospacing="0" w:after="0" w:afterAutospacing="0"/>
        <w:contextualSpacing/>
        <w:rPr>
          <w:sz w:val="28"/>
          <w:szCs w:val="28"/>
        </w:rPr>
      </w:pPr>
      <w:r w:rsidRPr="009C47BA">
        <w:rPr>
          <w:sz w:val="28"/>
          <w:szCs w:val="28"/>
        </w:rPr>
        <w:t>Келушілер санын арттыру</w:t>
      </w:r>
    </w:p>
    <w:p w14:paraId="13ED4C3F" w14:textId="77777777" w:rsidR="004521C9" w:rsidRPr="009C47BA" w:rsidRDefault="004521C9" w:rsidP="009C47BA">
      <w:pPr>
        <w:pStyle w:val="a3"/>
        <w:numPr>
          <w:ilvl w:val="0"/>
          <w:numId w:val="15"/>
        </w:numPr>
        <w:spacing w:before="0" w:beforeAutospacing="0" w:after="0" w:afterAutospacing="0"/>
        <w:contextualSpacing/>
        <w:rPr>
          <w:sz w:val="28"/>
          <w:szCs w:val="28"/>
        </w:rPr>
      </w:pPr>
      <w:r w:rsidRPr="009C47BA">
        <w:rPr>
          <w:sz w:val="28"/>
          <w:szCs w:val="28"/>
        </w:rPr>
        <w:t>Мақсатты аудиториямен байланыс орнату</w:t>
      </w:r>
    </w:p>
    <w:p w14:paraId="1192C4DC" w14:textId="77777777" w:rsidR="004521C9" w:rsidRPr="009C47BA" w:rsidRDefault="004521C9" w:rsidP="009C47BA">
      <w:pPr>
        <w:pStyle w:val="a3"/>
        <w:numPr>
          <w:ilvl w:val="0"/>
          <w:numId w:val="15"/>
        </w:numPr>
        <w:spacing w:before="0" w:beforeAutospacing="0" w:after="0" w:afterAutospacing="0"/>
        <w:contextualSpacing/>
        <w:rPr>
          <w:sz w:val="28"/>
          <w:szCs w:val="28"/>
        </w:rPr>
      </w:pPr>
      <w:r w:rsidRPr="009C47BA">
        <w:rPr>
          <w:sz w:val="28"/>
          <w:szCs w:val="28"/>
        </w:rPr>
        <w:t>Қызметтерді (экскурсия, шеберлік сағаттар, білім беру бағдарламалары) жарнамалау</w:t>
      </w:r>
    </w:p>
    <w:p w14:paraId="4696F9B3" w14:textId="77777777" w:rsidR="004521C9" w:rsidRPr="009C47BA" w:rsidRDefault="004521C9" w:rsidP="009C47BA">
      <w:pPr>
        <w:pStyle w:val="a3"/>
        <w:numPr>
          <w:ilvl w:val="0"/>
          <w:numId w:val="15"/>
        </w:numPr>
        <w:spacing w:before="0" w:beforeAutospacing="0" w:after="0" w:afterAutospacing="0"/>
        <w:contextualSpacing/>
        <w:rPr>
          <w:sz w:val="28"/>
          <w:szCs w:val="28"/>
        </w:rPr>
      </w:pPr>
      <w:r w:rsidRPr="009C47BA">
        <w:rPr>
          <w:sz w:val="28"/>
          <w:szCs w:val="28"/>
        </w:rPr>
        <w:t>Музейдің табысын арттыру (билет сату, сувенир өнімдері, демеушілік)</w:t>
      </w:r>
    </w:p>
    <w:p w14:paraId="28F61056" w14:textId="77777777" w:rsidR="004521C9" w:rsidRPr="009C47BA" w:rsidRDefault="004521C9" w:rsidP="009C47BA">
      <w:pPr>
        <w:pStyle w:val="a3"/>
        <w:spacing w:before="0" w:beforeAutospacing="0" w:after="0" w:afterAutospacing="0"/>
        <w:contextualSpacing/>
        <w:rPr>
          <w:sz w:val="28"/>
          <w:szCs w:val="28"/>
        </w:rPr>
      </w:pPr>
      <w:r w:rsidRPr="009C47BA">
        <w:rPr>
          <w:rStyle w:val="a4"/>
          <w:b w:val="0"/>
          <w:sz w:val="28"/>
          <w:szCs w:val="28"/>
        </w:rPr>
        <w:t>Музей маркетингінің элементтері:</w:t>
      </w:r>
    </w:p>
    <w:p w14:paraId="02DD7196" w14:textId="77777777" w:rsidR="004521C9" w:rsidRPr="009C47BA" w:rsidRDefault="004521C9" w:rsidP="009C47BA">
      <w:pPr>
        <w:pStyle w:val="a3"/>
        <w:numPr>
          <w:ilvl w:val="0"/>
          <w:numId w:val="16"/>
        </w:numPr>
        <w:spacing w:before="0" w:beforeAutospacing="0" w:after="0" w:afterAutospacing="0"/>
        <w:contextualSpacing/>
        <w:rPr>
          <w:sz w:val="28"/>
          <w:szCs w:val="28"/>
        </w:rPr>
      </w:pPr>
      <w:r w:rsidRPr="009C47BA">
        <w:rPr>
          <w:sz w:val="28"/>
          <w:szCs w:val="28"/>
        </w:rPr>
        <w:t>Нарықты зерттеу (аудиторияны талдау)</w:t>
      </w:r>
    </w:p>
    <w:p w14:paraId="045B3FC4" w14:textId="77777777" w:rsidR="004521C9" w:rsidRPr="009C47BA" w:rsidRDefault="004521C9" w:rsidP="009C47BA">
      <w:pPr>
        <w:pStyle w:val="a3"/>
        <w:numPr>
          <w:ilvl w:val="0"/>
          <w:numId w:val="16"/>
        </w:numPr>
        <w:spacing w:before="0" w:beforeAutospacing="0" w:after="0" w:afterAutospacing="0"/>
        <w:contextualSpacing/>
        <w:rPr>
          <w:sz w:val="28"/>
          <w:szCs w:val="28"/>
        </w:rPr>
      </w:pPr>
      <w:r w:rsidRPr="009C47BA">
        <w:rPr>
          <w:sz w:val="28"/>
          <w:szCs w:val="28"/>
        </w:rPr>
        <w:t>Жарнама мен акциялар</w:t>
      </w:r>
    </w:p>
    <w:p w14:paraId="3BAA057E" w14:textId="77777777" w:rsidR="004521C9" w:rsidRPr="009C47BA" w:rsidRDefault="004521C9" w:rsidP="009C47BA">
      <w:pPr>
        <w:pStyle w:val="a3"/>
        <w:numPr>
          <w:ilvl w:val="0"/>
          <w:numId w:val="16"/>
        </w:numPr>
        <w:spacing w:before="0" w:beforeAutospacing="0" w:after="0" w:afterAutospacing="0"/>
        <w:contextualSpacing/>
        <w:rPr>
          <w:sz w:val="28"/>
          <w:szCs w:val="28"/>
        </w:rPr>
      </w:pPr>
      <w:r w:rsidRPr="009C47BA">
        <w:rPr>
          <w:sz w:val="28"/>
          <w:szCs w:val="28"/>
        </w:rPr>
        <w:t>Брендинг (музей имиджін қалыптастыру)</w:t>
      </w:r>
    </w:p>
    <w:p w14:paraId="42F54BB5" w14:textId="7F70BE1A" w:rsidR="004521C9" w:rsidRPr="009C47BA" w:rsidRDefault="004521C9" w:rsidP="009C47BA">
      <w:pPr>
        <w:pStyle w:val="a3"/>
        <w:numPr>
          <w:ilvl w:val="0"/>
          <w:numId w:val="16"/>
        </w:numPr>
        <w:spacing w:before="0" w:beforeAutospacing="0" w:after="0" w:afterAutospacing="0"/>
        <w:contextualSpacing/>
        <w:rPr>
          <w:sz w:val="28"/>
          <w:szCs w:val="28"/>
        </w:rPr>
      </w:pPr>
      <w:r w:rsidRPr="009C47BA">
        <w:rPr>
          <w:sz w:val="28"/>
          <w:szCs w:val="28"/>
        </w:rPr>
        <w:t>Цифрлық маркетинг (әлеуметтік желілер, веб-сайт)</w:t>
      </w:r>
    </w:p>
    <w:p w14:paraId="0600A321" w14:textId="77777777" w:rsidR="004521C9" w:rsidRPr="009C47BA" w:rsidRDefault="004521C9" w:rsidP="009C47BA">
      <w:pPr>
        <w:pStyle w:val="a3"/>
        <w:spacing w:before="0" w:beforeAutospacing="0" w:after="0" w:afterAutospacing="0"/>
        <w:contextualSpacing/>
        <w:rPr>
          <w:sz w:val="28"/>
          <w:szCs w:val="28"/>
        </w:rPr>
      </w:pPr>
      <w:r w:rsidRPr="009C47BA">
        <w:rPr>
          <w:rStyle w:val="a4"/>
          <w:b w:val="0"/>
          <w:sz w:val="28"/>
          <w:szCs w:val="28"/>
        </w:rPr>
        <w:t>Қоғаммен байланыс (PR)</w:t>
      </w:r>
      <w:r w:rsidRPr="009C47BA">
        <w:rPr>
          <w:sz w:val="28"/>
          <w:szCs w:val="28"/>
        </w:rPr>
        <w:t xml:space="preserve"> – бұл музей мен қоғам арасындағы өзара тиімді байланысты қалыптастыруға бағытталған әрекеттер. PR арқылы музей тек қана көрмелер туралы емес, өзінің миссиясы, құндылықтары мен әлеуметтік рөлі туралы кеңінен ақпарат таратады.</w:t>
      </w:r>
    </w:p>
    <w:p w14:paraId="617EE1A2" w14:textId="77777777" w:rsidR="004521C9" w:rsidRPr="009C47BA" w:rsidRDefault="004521C9" w:rsidP="009C47BA">
      <w:pPr>
        <w:pStyle w:val="a3"/>
        <w:spacing w:before="0" w:beforeAutospacing="0" w:after="0" w:afterAutospacing="0"/>
        <w:contextualSpacing/>
        <w:rPr>
          <w:sz w:val="28"/>
          <w:szCs w:val="28"/>
        </w:rPr>
      </w:pPr>
      <w:r w:rsidRPr="009C47BA">
        <w:rPr>
          <w:rStyle w:val="a4"/>
          <w:b w:val="0"/>
          <w:sz w:val="28"/>
          <w:szCs w:val="28"/>
        </w:rPr>
        <w:t>Музей PR-ының мақсаты:</w:t>
      </w:r>
    </w:p>
    <w:p w14:paraId="5BA2E9FA" w14:textId="77777777" w:rsidR="004521C9" w:rsidRPr="009C47BA" w:rsidRDefault="004521C9" w:rsidP="009C47BA">
      <w:pPr>
        <w:pStyle w:val="a3"/>
        <w:numPr>
          <w:ilvl w:val="0"/>
          <w:numId w:val="17"/>
        </w:numPr>
        <w:spacing w:before="0" w:beforeAutospacing="0" w:after="0" w:afterAutospacing="0"/>
        <w:contextualSpacing/>
        <w:rPr>
          <w:sz w:val="28"/>
          <w:szCs w:val="28"/>
        </w:rPr>
      </w:pPr>
      <w:r w:rsidRPr="009C47BA">
        <w:rPr>
          <w:sz w:val="28"/>
          <w:szCs w:val="28"/>
        </w:rPr>
        <w:t>Музейдің жағымды имиджін қалыптастыру</w:t>
      </w:r>
    </w:p>
    <w:p w14:paraId="13F70BC4" w14:textId="77777777" w:rsidR="004521C9" w:rsidRPr="009C47BA" w:rsidRDefault="004521C9" w:rsidP="009C47BA">
      <w:pPr>
        <w:pStyle w:val="a3"/>
        <w:numPr>
          <w:ilvl w:val="0"/>
          <w:numId w:val="17"/>
        </w:numPr>
        <w:spacing w:before="0" w:beforeAutospacing="0" w:after="0" w:afterAutospacing="0"/>
        <w:contextualSpacing/>
        <w:rPr>
          <w:sz w:val="28"/>
          <w:szCs w:val="28"/>
        </w:rPr>
      </w:pPr>
      <w:r w:rsidRPr="009C47BA">
        <w:rPr>
          <w:sz w:val="28"/>
          <w:szCs w:val="28"/>
        </w:rPr>
        <w:t>Журналистермен және медиа өкілдерімен байланыс орнату</w:t>
      </w:r>
    </w:p>
    <w:p w14:paraId="078B1FEB" w14:textId="77777777" w:rsidR="004521C9" w:rsidRPr="009C47BA" w:rsidRDefault="004521C9" w:rsidP="009C47BA">
      <w:pPr>
        <w:pStyle w:val="a3"/>
        <w:numPr>
          <w:ilvl w:val="0"/>
          <w:numId w:val="17"/>
        </w:numPr>
        <w:spacing w:before="0" w:beforeAutospacing="0" w:after="0" w:afterAutospacing="0"/>
        <w:contextualSpacing/>
        <w:rPr>
          <w:sz w:val="28"/>
          <w:szCs w:val="28"/>
        </w:rPr>
      </w:pPr>
      <w:r w:rsidRPr="009C47BA">
        <w:rPr>
          <w:sz w:val="28"/>
          <w:szCs w:val="28"/>
        </w:rPr>
        <w:t>Қоғам назарын әлеуметтік және мәдени маңызы бар жобаларға аударту</w:t>
      </w:r>
    </w:p>
    <w:p w14:paraId="7F54394F" w14:textId="77777777" w:rsidR="004521C9" w:rsidRPr="009C47BA" w:rsidRDefault="004521C9" w:rsidP="009C47BA">
      <w:pPr>
        <w:pStyle w:val="a3"/>
        <w:numPr>
          <w:ilvl w:val="0"/>
          <w:numId w:val="17"/>
        </w:numPr>
        <w:spacing w:before="0" w:beforeAutospacing="0" w:after="0" w:afterAutospacing="0"/>
        <w:contextualSpacing/>
        <w:rPr>
          <w:sz w:val="28"/>
          <w:szCs w:val="28"/>
        </w:rPr>
      </w:pPr>
      <w:r w:rsidRPr="009C47BA">
        <w:rPr>
          <w:sz w:val="28"/>
          <w:szCs w:val="28"/>
        </w:rPr>
        <w:t>Келушілер мен серіктестердің сенімін арттыру</w:t>
      </w:r>
    </w:p>
    <w:p w14:paraId="5D277BB7" w14:textId="77777777" w:rsidR="004521C9" w:rsidRPr="009C47BA" w:rsidRDefault="004521C9" w:rsidP="009C47BA">
      <w:pPr>
        <w:pStyle w:val="a3"/>
        <w:spacing w:before="0" w:beforeAutospacing="0" w:after="0" w:afterAutospacing="0"/>
        <w:contextualSpacing/>
        <w:rPr>
          <w:sz w:val="28"/>
          <w:szCs w:val="28"/>
        </w:rPr>
      </w:pPr>
      <w:r w:rsidRPr="009C47BA">
        <w:rPr>
          <w:rStyle w:val="a4"/>
          <w:b w:val="0"/>
          <w:sz w:val="28"/>
          <w:szCs w:val="28"/>
        </w:rPr>
        <w:t>PR құралдары:</w:t>
      </w:r>
    </w:p>
    <w:p w14:paraId="4EC20A99" w14:textId="77777777" w:rsidR="004521C9" w:rsidRPr="009C47BA" w:rsidRDefault="004521C9" w:rsidP="009C47BA">
      <w:pPr>
        <w:pStyle w:val="a3"/>
        <w:numPr>
          <w:ilvl w:val="0"/>
          <w:numId w:val="18"/>
        </w:numPr>
        <w:spacing w:before="0" w:beforeAutospacing="0" w:after="0" w:afterAutospacing="0"/>
        <w:contextualSpacing/>
        <w:rPr>
          <w:sz w:val="28"/>
          <w:szCs w:val="28"/>
        </w:rPr>
      </w:pPr>
      <w:r w:rsidRPr="009C47BA">
        <w:rPr>
          <w:sz w:val="28"/>
          <w:szCs w:val="28"/>
        </w:rPr>
        <w:t>Пресс-релиздер, БАҚ-пен серіктестік</w:t>
      </w:r>
    </w:p>
    <w:p w14:paraId="051D77BC" w14:textId="77777777" w:rsidR="004521C9" w:rsidRPr="009C47BA" w:rsidRDefault="004521C9" w:rsidP="009C47BA">
      <w:pPr>
        <w:pStyle w:val="a3"/>
        <w:numPr>
          <w:ilvl w:val="0"/>
          <w:numId w:val="18"/>
        </w:numPr>
        <w:spacing w:before="0" w:beforeAutospacing="0" w:after="0" w:afterAutospacing="0"/>
        <w:contextualSpacing/>
        <w:rPr>
          <w:sz w:val="28"/>
          <w:szCs w:val="28"/>
        </w:rPr>
      </w:pPr>
      <w:r w:rsidRPr="009C47BA">
        <w:rPr>
          <w:sz w:val="28"/>
          <w:szCs w:val="28"/>
        </w:rPr>
        <w:t>Медиа іс-шаралар (пресс-тур, көрменің ашылу рәсімі)</w:t>
      </w:r>
    </w:p>
    <w:p w14:paraId="56872D34" w14:textId="77777777" w:rsidR="004521C9" w:rsidRPr="009C47BA" w:rsidRDefault="004521C9" w:rsidP="009C47BA">
      <w:pPr>
        <w:pStyle w:val="a3"/>
        <w:numPr>
          <w:ilvl w:val="0"/>
          <w:numId w:val="18"/>
        </w:numPr>
        <w:spacing w:before="0" w:beforeAutospacing="0" w:after="0" w:afterAutospacing="0"/>
        <w:contextualSpacing/>
        <w:rPr>
          <w:sz w:val="28"/>
          <w:szCs w:val="28"/>
        </w:rPr>
      </w:pPr>
      <w:r w:rsidRPr="009C47BA">
        <w:rPr>
          <w:sz w:val="28"/>
          <w:szCs w:val="28"/>
        </w:rPr>
        <w:t>Қайырымдылық және әлеуметтік жобалар</w:t>
      </w:r>
    </w:p>
    <w:p w14:paraId="54108170" w14:textId="5CCE381F" w:rsidR="004521C9" w:rsidRPr="009C47BA" w:rsidRDefault="004521C9" w:rsidP="009C47BA">
      <w:pPr>
        <w:pStyle w:val="a3"/>
        <w:numPr>
          <w:ilvl w:val="0"/>
          <w:numId w:val="18"/>
        </w:numPr>
        <w:spacing w:before="0" w:beforeAutospacing="0" w:after="0" w:afterAutospacing="0"/>
        <w:contextualSpacing/>
        <w:rPr>
          <w:sz w:val="28"/>
          <w:szCs w:val="28"/>
        </w:rPr>
      </w:pPr>
      <w:r w:rsidRPr="009C47BA">
        <w:rPr>
          <w:sz w:val="28"/>
          <w:szCs w:val="28"/>
        </w:rPr>
        <w:t>Дағдарыстық коммуникация (қиын жағдайларда дұрыс ақпарат тарату)</w:t>
      </w:r>
    </w:p>
    <w:p w14:paraId="1842835A" w14:textId="4445E962" w:rsidR="004521C9" w:rsidRPr="009C47BA" w:rsidRDefault="004521C9" w:rsidP="009C47BA">
      <w:pPr>
        <w:pStyle w:val="4"/>
        <w:spacing w:before="0" w:beforeAutospacing="0" w:after="0" w:afterAutospacing="0"/>
        <w:contextualSpacing/>
        <w:rPr>
          <w:b w:val="0"/>
          <w:sz w:val="28"/>
          <w:szCs w:val="28"/>
        </w:rPr>
      </w:pPr>
      <w:r w:rsidRPr="009C47BA">
        <w:rPr>
          <w:b w:val="0"/>
          <w:sz w:val="28"/>
          <w:szCs w:val="28"/>
        </w:rPr>
        <w:t>Музейдегі маркетинг пен PR стратегиясы</w:t>
      </w:r>
    </w:p>
    <w:p w14:paraId="4AB5C91E" w14:textId="77777777" w:rsidR="004521C9" w:rsidRPr="009C47BA" w:rsidRDefault="004521C9" w:rsidP="009C47BA">
      <w:pPr>
        <w:pStyle w:val="a3"/>
        <w:spacing w:before="0" w:beforeAutospacing="0" w:after="0" w:afterAutospacing="0"/>
        <w:contextualSpacing/>
        <w:rPr>
          <w:sz w:val="28"/>
          <w:szCs w:val="28"/>
        </w:rPr>
      </w:pPr>
      <w:r w:rsidRPr="009C47BA">
        <w:rPr>
          <w:sz w:val="28"/>
          <w:szCs w:val="28"/>
        </w:rPr>
        <w:t>Музейдің табысты жұмыс істеуі үшін маркетинг пен PR ортақ стратегияға негізделуі тиіс.</w:t>
      </w:r>
    </w:p>
    <w:p w14:paraId="3AF1714B" w14:textId="77777777" w:rsidR="004521C9" w:rsidRPr="009C47BA" w:rsidRDefault="004521C9" w:rsidP="009C47BA">
      <w:pPr>
        <w:pStyle w:val="a3"/>
        <w:spacing w:before="0" w:beforeAutospacing="0" w:after="0" w:afterAutospacing="0"/>
        <w:contextualSpacing/>
        <w:rPr>
          <w:sz w:val="28"/>
          <w:szCs w:val="28"/>
        </w:rPr>
      </w:pPr>
      <w:r w:rsidRPr="009C47BA">
        <w:rPr>
          <w:rStyle w:val="a4"/>
          <w:b w:val="0"/>
          <w:sz w:val="28"/>
          <w:szCs w:val="28"/>
        </w:rPr>
        <w:t>Стратегия құру кезеңдері:</w:t>
      </w:r>
    </w:p>
    <w:p w14:paraId="5B942B94" w14:textId="77777777" w:rsidR="004521C9" w:rsidRPr="009C47BA" w:rsidRDefault="004521C9" w:rsidP="009C47BA">
      <w:pPr>
        <w:pStyle w:val="a3"/>
        <w:numPr>
          <w:ilvl w:val="0"/>
          <w:numId w:val="19"/>
        </w:numPr>
        <w:spacing w:before="0" w:beforeAutospacing="0" w:after="0" w:afterAutospacing="0"/>
        <w:contextualSpacing/>
        <w:rPr>
          <w:sz w:val="28"/>
          <w:szCs w:val="28"/>
        </w:rPr>
      </w:pPr>
      <w:r w:rsidRPr="009C47BA">
        <w:rPr>
          <w:sz w:val="28"/>
          <w:szCs w:val="28"/>
        </w:rPr>
        <w:t>Аудиторияны зерттеу (жас ерекшелігі, мүддесі, қажеттілігі)</w:t>
      </w:r>
    </w:p>
    <w:p w14:paraId="5E58A4BB" w14:textId="77777777" w:rsidR="004521C9" w:rsidRPr="009C47BA" w:rsidRDefault="004521C9" w:rsidP="009C47BA">
      <w:pPr>
        <w:pStyle w:val="a3"/>
        <w:numPr>
          <w:ilvl w:val="0"/>
          <w:numId w:val="19"/>
        </w:numPr>
        <w:spacing w:before="0" w:beforeAutospacing="0" w:after="0" w:afterAutospacing="0"/>
        <w:contextualSpacing/>
        <w:rPr>
          <w:sz w:val="28"/>
          <w:szCs w:val="28"/>
        </w:rPr>
      </w:pPr>
      <w:r w:rsidRPr="009C47BA">
        <w:rPr>
          <w:sz w:val="28"/>
          <w:szCs w:val="28"/>
        </w:rPr>
        <w:t>Мақсат қою (мысалы, келушілер санын 20%-ға арттыру)</w:t>
      </w:r>
    </w:p>
    <w:p w14:paraId="09B47D38" w14:textId="77777777" w:rsidR="004521C9" w:rsidRPr="009C47BA" w:rsidRDefault="004521C9" w:rsidP="009C47BA">
      <w:pPr>
        <w:pStyle w:val="a3"/>
        <w:numPr>
          <w:ilvl w:val="0"/>
          <w:numId w:val="19"/>
        </w:numPr>
        <w:spacing w:before="0" w:beforeAutospacing="0" w:after="0" w:afterAutospacing="0"/>
        <w:contextualSpacing/>
        <w:rPr>
          <w:sz w:val="28"/>
          <w:szCs w:val="28"/>
        </w:rPr>
      </w:pPr>
      <w:r w:rsidRPr="009C47BA">
        <w:rPr>
          <w:sz w:val="28"/>
          <w:szCs w:val="28"/>
        </w:rPr>
        <w:t>Коммуникациялық арналарды таңдау (Instagram, Facebook, сайт, радио, ТВ)</w:t>
      </w:r>
    </w:p>
    <w:p w14:paraId="6C34744E" w14:textId="77777777" w:rsidR="004521C9" w:rsidRPr="009C47BA" w:rsidRDefault="004521C9" w:rsidP="009C47BA">
      <w:pPr>
        <w:pStyle w:val="a3"/>
        <w:numPr>
          <w:ilvl w:val="0"/>
          <w:numId w:val="19"/>
        </w:numPr>
        <w:spacing w:before="0" w:beforeAutospacing="0" w:after="0" w:afterAutospacing="0"/>
        <w:contextualSpacing/>
        <w:rPr>
          <w:sz w:val="28"/>
          <w:szCs w:val="28"/>
        </w:rPr>
      </w:pPr>
      <w:r w:rsidRPr="009C47BA">
        <w:rPr>
          <w:sz w:val="28"/>
          <w:szCs w:val="28"/>
        </w:rPr>
        <w:t>Бюджет жоспарлау</w:t>
      </w:r>
    </w:p>
    <w:p w14:paraId="54E7A817" w14:textId="706EA280" w:rsidR="004521C9" w:rsidRPr="009C47BA" w:rsidRDefault="004521C9" w:rsidP="009C47BA">
      <w:pPr>
        <w:pStyle w:val="a3"/>
        <w:numPr>
          <w:ilvl w:val="0"/>
          <w:numId w:val="19"/>
        </w:numPr>
        <w:spacing w:before="0" w:beforeAutospacing="0" w:after="0" w:afterAutospacing="0"/>
        <w:contextualSpacing/>
        <w:rPr>
          <w:sz w:val="28"/>
          <w:szCs w:val="28"/>
        </w:rPr>
      </w:pPr>
      <w:r w:rsidRPr="009C47BA">
        <w:rPr>
          <w:sz w:val="28"/>
          <w:szCs w:val="28"/>
        </w:rPr>
        <w:t>Нәтижелерді бағалау (статистика, сауалнама)</w:t>
      </w:r>
    </w:p>
    <w:p w14:paraId="56285DB6" w14:textId="02BA0D32" w:rsidR="004521C9" w:rsidRPr="009C47BA" w:rsidRDefault="004521C9" w:rsidP="009C47BA">
      <w:pPr>
        <w:pStyle w:val="4"/>
        <w:spacing w:before="0" w:beforeAutospacing="0" w:after="0" w:afterAutospacing="0"/>
        <w:contextualSpacing/>
        <w:rPr>
          <w:b w:val="0"/>
          <w:sz w:val="28"/>
          <w:szCs w:val="28"/>
        </w:rPr>
      </w:pPr>
      <w:r w:rsidRPr="009C47BA">
        <w:rPr>
          <w:b w:val="0"/>
          <w:sz w:val="28"/>
          <w:szCs w:val="28"/>
        </w:rPr>
        <w:lastRenderedPageBreak/>
        <w:t>Қазіргі заманғы трендтер</w:t>
      </w:r>
    </w:p>
    <w:p w14:paraId="659FE369" w14:textId="77777777" w:rsidR="004521C9" w:rsidRPr="009C47BA" w:rsidRDefault="004521C9" w:rsidP="009C47BA">
      <w:pPr>
        <w:pStyle w:val="a3"/>
        <w:numPr>
          <w:ilvl w:val="0"/>
          <w:numId w:val="20"/>
        </w:numPr>
        <w:spacing w:before="0" w:beforeAutospacing="0" w:after="0" w:afterAutospacing="0"/>
        <w:contextualSpacing/>
        <w:rPr>
          <w:sz w:val="28"/>
          <w:szCs w:val="28"/>
        </w:rPr>
      </w:pPr>
      <w:r w:rsidRPr="009C47BA">
        <w:rPr>
          <w:rStyle w:val="a4"/>
          <w:b w:val="0"/>
          <w:sz w:val="28"/>
          <w:szCs w:val="28"/>
        </w:rPr>
        <w:t>Цифрландыру:</w:t>
      </w:r>
      <w:r w:rsidRPr="009C47BA">
        <w:rPr>
          <w:sz w:val="28"/>
          <w:szCs w:val="28"/>
        </w:rPr>
        <w:t xml:space="preserve"> Виртуалды экскурсиялар, 3D экспозициялар</w:t>
      </w:r>
    </w:p>
    <w:p w14:paraId="41E41A3F" w14:textId="77777777" w:rsidR="004521C9" w:rsidRPr="009C47BA" w:rsidRDefault="004521C9" w:rsidP="009C47BA">
      <w:pPr>
        <w:pStyle w:val="a3"/>
        <w:numPr>
          <w:ilvl w:val="0"/>
          <w:numId w:val="20"/>
        </w:numPr>
        <w:spacing w:before="0" w:beforeAutospacing="0" w:after="0" w:afterAutospacing="0"/>
        <w:contextualSpacing/>
        <w:rPr>
          <w:sz w:val="28"/>
          <w:szCs w:val="28"/>
        </w:rPr>
      </w:pPr>
      <w:r w:rsidRPr="009C47BA">
        <w:rPr>
          <w:rStyle w:val="a4"/>
          <w:b w:val="0"/>
          <w:sz w:val="28"/>
          <w:szCs w:val="28"/>
        </w:rPr>
        <w:t>Influencer маркетинг:</w:t>
      </w:r>
      <w:r w:rsidRPr="009C47BA">
        <w:rPr>
          <w:sz w:val="28"/>
          <w:szCs w:val="28"/>
        </w:rPr>
        <w:t xml:space="preserve"> Әлеуметтік желідегі танымал тұлғалармен жұмыс</w:t>
      </w:r>
    </w:p>
    <w:p w14:paraId="66CFBA53" w14:textId="77777777" w:rsidR="004521C9" w:rsidRPr="009C47BA" w:rsidRDefault="004521C9" w:rsidP="009C47BA">
      <w:pPr>
        <w:pStyle w:val="a3"/>
        <w:numPr>
          <w:ilvl w:val="0"/>
          <w:numId w:val="20"/>
        </w:numPr>
        <w:spacing w:before="0" w:beforeAutospacing="0" w:after="0" w:afterAutospacing="0"/>
        <w:contextualSpacing/>
        <w:rPr>
          <w:sz w:val="28"/>
          <w:szCs w:val="28"/>
        </w:rPr>
      </w:pPr>
      <w:r w:rsidRPr="009C47BA">
        <w:rPr>
          <w:rStyle w:val="a4"/>
          <w:b w:val="0"/>
          <w:sz w:val="28"/>
          <w:szCs w:val="28"/>
        </w:rPr>
        <w:t>Интерактивті контент:</w:t>
      </w:r>
      <w:r w:rsidRPr="009C47BA">
        <w:rPr>
          <w:sz w:val="28"/>
          <w:szCs w:val="28"/>
        </w:rPr>
        <w:t xml:space="preserve"> TikTok, Instagram stories, квесттер</w:t>
      </w:r>
    </w:p>
    <w:p w14:paraId="7F7134BE" w14:textId="7ECDEF4B" w:rsidR="004521C9" w:rsidRPr="009C47BA" w:rsidRDefault="004521C9" w:rsidP="009C47BA">
      <w:pPr>
        <w:pStyle w:val="a3"/>
        <w:numPr>
          <w:ilvl w:val="0"/>
          <w:numId w:val="20"/>
        </w:numPr>
        <w:spacing w:before="0" w:beforeAutospacing="0" w:after="0" w:afterAutospacing="0"/>
        <w:contextualSpacing/>
        <w:rPr>
          <w:sz w:val="28"/>
          <w:szCs w:val="28"/>
        </w:rPr>
      </w:pPr>
      <w:r w:rsidRPr="009C47BA">
        <w:rPr>
          <w:rStyle w:val="a4"/>
          <w:b w:val="0"/>
          <w:sz w:val="28"/>
          <w:szCs w:val="28"/>
        </w:rPr>
        <w:t>Брендпен әріптестік:</w:t>
      </w:r>
      <w:r w:rsidRPr="009C47BA">
        <w:rPr>
          <w:sz w:val="28"/>
          <w:szCs w:val="28"/>
        </w:rPr>
        <w:t xml:space="preserve"> Жергілікті бизнеспен және ұйымдармен коллаборациялар</w:t>
      </w:r>
    </w:p>
    <w:p w14:paraId="35014CBE" w14:textId="70FC7C0A" w:rsidR="004521C9" w:rsidRPr="009C47BA" w:rsidRDefault="004521C9" w:rsidP="009C47BA">
      <w:pPr>
        <w:pStyle w:val="a3"/>
        <w:spacing w:before="0" w:beforeAutospacing="0" w:after="0" w:afterAutospacing="0"/>
        <w:contextualSpacing/>
        <w:rPr>
          <w:sz w:val="28"/>
          <w:szCs w:val="28"/>
        </w:rPr>
      </w:pPr>
      <w:r w:rsidRPr="009C47BA">
        <w:rPr>
          <w:sz w:val="28"/>
          <w:szCs w:val="28"/>
        </w:rPr>
        <w:t>Музей – бұл тек экспонаттарды көрсететін орын емес, ол қоғаммен тығыз байланыста жұмыс істейтін мәдени институт. Сондықтан маркетинг пен PR – музейдің қоғаммен, аудиториямен, серіктестермен тиімді байланыс орнатуының негізгі құралдары болып табылады. Бұл салалардағы білім мен тәжірибе музейдің болашақ дамуына ықпал етеді.</w:t>
      </w:r>
    </w:p>
    <w:p w14:paraId="212F8133" w14:textId="77777777" w:rsidR="009C47BA" w:rsidRPr="009C47BA" w:rsidRDefault="009C47BA" w:rsidP="009C47BA">
      <w:pPr>
        <w:pStyle w:val="a3"/>
        <w:spacing w:before="0" w:beforeAutospacing="0" w:after="0" w:afterAutospacing="0"/>
        <w:contextualSpacing/>
        <w:rPr>
          <w:sz w:val="28"/>
          <w:szCs w:val="28"/>
        </w:rPr>
      </w:pPr>
    </w:p>
    <w:p w14:paraId="2125AB71" w14:textId="3D2EDB9A" w:rsidR="009C47BA" w:rsidRPr="009C47BA" w:rsidRDefault="009C47BA" w:rsidP="009C47BA">
      <w:pPr>
        <w:spacing w:after="0" w:line="240" w:lineRule="auto"/>
        <w:jc w:val="both"/>
        <w:rPr>
          <w:rFonts w:ascii="Times New Roman" w:hAnsi="Times New Roman" w:cs="Times New Roman"/>
          <w:b/>
          <w:sz w:val="28"/>
          <w:szCs w:val="28"/>
        </w:rPr>
      </w:pPr>
    </w:p>
    <w:p w14:paraId="614A81CC" w14:textId="2CC72F4B" w:rsidR="009C47BA" w:rsidRPr="00C05323" w:rsidRDefault="009C47BA" w:rsidP="009C47BA">
      <w:pPr>
        <w:pStyle w:val="a6"/>
        <w:spacing w:after="0" w:line="240" w:lineRule="auto"/>
        <w:jc w:val="center"/>
        <w:rPr>
          <w:rFonts w:ascii="Times New Roman" w:hAnsi="Times New Roman" w:cs="Times New Roman"/>
          <w:b/>
          <w:sz w:val="28"/>
          <w:szCs w:val="28"/>
          <w:lang w:val="kk-KZ"/>
        </w:rPr>
      </w:pPr>
      <w:r w:rsidRPr="00C05323">
        <w:rPr>
          <w:rFonts w:ascii="Times New Roman" w:hAnsi="Times New Roman" w:cs="Times New Roman"/>
          <w:b/>
          <w:sz w:val="28"/>
          <w:szCs w:val="28"/>
          <w:lang w:val="kk-KZ"/>
        </w:rPr>
        <w:t>Дәріс 5. Экспозициялық және көрме жұмыстары</w:t>
      </w:r>
    </w:p>
    <w:p w14:paraId="38607CAB" w14:textId="77777777" w:rsidR="009C47BA" w:rsidRPr="00C05323" w:rsidRDefault="009C47BA" w:rsidP="009C47BA">
      <w:pPr>
        <w:pStyle w:val="a6"/>
        <w:spacing w:after="0" w:line="240" w:lineRule="auto"/>
        <w:jc w:val="center"/>
        <w:rPr>
          <w:rFonts w:ascii="Times New Roman" w:hAnsi="Times New Roman" w:cs="Times New Roman"/>
          <w:b/>
          <w:sz w:val="28"/>
          <w:szCs w:val="28"/>
        </w:rPr>
      </w:pPr>
    </w:p>
    <w:p w14:paraId="1B63C731" w14:textId="77777777" w:rsidR="009C47BA" w:rsidRDefault="009C47BA" w:rsidP="009C47BA">
      <w:pPr>
        <w:pStyle w:val="a6"/>
        <w:spacing w:after="0" w:line="240" w:lineRule="auto"/>
        <w:ind w:left="0" w:firstLine="426"/>
        <w:jc w:val="both"/>
        <w:rPr>
          <w:rFonts w:ascii="Times New Roman" w:hAnsi="Times New Roman" w:cs="Times New Roman"/>
          <w:sz w:val="28"/>
          <w:szCs w:val="28"/>
          <w:lang w:val="kk-KZ"/>
        </w:rPr>
      </w:pPr>
      <w:r w:rsidRPr="009C47BA">
        <w:rPr>
          <w:rFonts w:ascii="Times New Roman" w:hAnsi="Times New Roman" w:cs="Times New Roman"/>
          <w:sz w:val="28"/>
          <w:szCs w:val="28"/>
        </w:rPr>
        <w:t xml:space="preserve">Музей – бұл ғылыми, мәдени және білім беру мекемесі. Оның басты міндеттерінің бірі – мәдени мұраны сақтау және оны келушілерге түсінікті әрі тартымды түрде ұсыну. Бұл мақсатта </w:t>
      </w:r>
      <w:r w:rsidRPr="009C47BA">
        <w:rPr>
          <w:rStyle w:val="a4"/>
          <w:rFonts w:ascii="Times New Roman" w:hAnsi="Times New Roman" w:cs="Times New Roman"/>
          <w:b w:val="0"/>
          <w:sz w:val="28"/>
          <w:szCs w:val="28"/>
        </w:rPr>
        <w:t>экспозициялық</w:t>
      </w:r>
      <w:r w:rsidRPr="009C47BA">
        <w:rPr>
          <w:rFonts w:ascii="Times New Roman" w:hAnsi="Times New Roman" w:cs="Times New Roman"/>
          <w:sz w:val="28"/>
          <w:szCs w:val="28"/>
        </w:rPr>
        <w:t xml:space="preserve"> және </w:t>
      </w:r>
      <w:r w:rsidRPr="009C47BA">
        <w:rPr>
          <w:rStyle w:val="a4"/>
          <w:rFonts w:ascii="Times New Roman" w:hAnsi="Times New Roman" w:cs="Times New Roman"/>
          <w:b w:val="0"/>
          <w:sz w:val="28"/>
          <w:szCs w:val="28"/>
        </w:rPr>
        <w:t>көрме жұмыстары</w:t>
      </w:r>
      <w:r w:rsidRPr="009C47BA">
        <w:rPr>
          <w:rFonts w:ascii="Times New Roman" w:hAnsi="Times New Roman" w:cs="Times New Roman"/>
          <w:sz w:val="28"/>
          <w:szCs w:val="28"/>
        </w:rPr>
        <w:t xml:space="preserve"> жүргізіледі. Осы екі бағыт – музей қызметінің маңызды құрамдас бөліктері.</w:t>
      </w:r>
      <w:r>
        <w:rPr>
          <w:rFonts w:ascii="Times New Roman" w:hAnsi="Times New Roman" w:cs="Times New Roman"/>
          <w:sz w:val="28"/>
          <w:szCs w:val="28"/>
          <w:lang w:val="kk-KZ"/>
        </w:rPr>
        <w:t xml:space="preserve"> </w:t>
      </w:r>
      <w:r w:rsidRPr="009C47BA">
        <w:rPr>
          <w:rStyle w:val="a4"/>
          <w:rFonts w:ascii="Times New Roman" w:hAnsi="Times New Roman" w:cs="Times New Roman"/>
          <w:b w:val="0"/>
          <w:sz w:val="28"/>
          <w:szCs w:val="28"/>
        </w:rPr>
        <w:t>Экспозиция</w:t>
      </w:r>
      <w:r w:rsidRPr="009C47BA">
        <w:rPr>
          <w:rFonts w:ascii="Times New Roman" w:hAnsi="Times New Roman" w:cs="Times New Roman"/>
          <w:sz w:val="28"/>
          <w:szCs w:val="28"/>
        </w:rPr>
        <w:t xml:space="preserve"> – бұл музейдің тұрақты немесе уақытша залдарында белгілі бір тақырып бойынша ұйымдастырылып, көрерменге ұсынылған материалдардың жиынтығы. Экспозиция – музейдің «бет-бейнесі», яғни оның мазмұнын, миссиясын, ғылыми және мәдени бағытын көрсетеді.</w:t>
      </w:r>
      <w:r>
        <w:rPr>
          <w:rFonts w:ascii="Times New Roman" w:hAnsi="Times New Roman" w:cs="Times New Roman"/>
          <w:sz w:val="28"/>
          <w:szCs w:val="28"/>
          <w:lang w:val="kk-KZ"/>
        </w:rPr>
        <w:t xml:space="preserve"> </w:t>
      </w:r>
      <w:r w:rsidRPr="009C47BA">
        <w:rPr>
          <w:rStyle w:val="a4"/>
          <w:rFonts w:ascii="Times New Roman" w:hAnsi="Times New Roman" w:cs="Times New Roman"/>
          <w:b w:val="0"/>
          <w:sz w:val="28"/>
          <w:szCs w:val="28"/>
        </w:rPr>
        <w:t>Экспозицияның мақсаты:</w:t>
      </w:r>
      <w:r>
        <w:rPr>
          <w:rStyle w:val="a4"/>
          <w:rFonts w:ascii="Times New Roman" w:hAnsi="Times New Roman" w:cs="Times New Roman"/>
          <w:b w:val="0"/>
          <w:sz w:val="28"/>
          <w:szCs w:val="28"/>
          <w:lang w:val="kk-KZ"/>
        </w:rPr>
        <w:t xml:space="preserve"> к</w:t>
      </w:r>
      <w:r w:rsidRPr="009C47BA">
        <w:rPr>
          <w:rFonts w:ascii="Times New Roman" w:hAnsi="Times New Roman" w:cs="Times New Roman"/>
          <w:sz w:val="28"/>
          <w:szCs w:val="28"/>
        </w:rPr>
        <w:t>өрерменге ғылыми және көркем тұрғыдан құнды ақпарат беру</w:t>
      </w:r>
      <w:r>
        <w:rPr>
          <w:rFonts w:ascii="Times New Roman" w:hAnsi="Times New Roman" w:cs="Times New Roman"/>
          <w:sz w:val="28"/>
          <w:szCs w:val="28"/>
          <w:lang w:val="kk-KZ"/>
        </w:rPr>
        <w:t>, з</w:t>
      </w:r>
      <w:r w:rsidRPr="009C47BA">
        <w:rPr>
          <w:rFonts w:ascii="Times New Roman" w:hAnsi="Times New Roman" w:cs="Times New Roman"/>
          <w:sz w:val="28"/>
          <w:szCs w:val="28"/>
        </w:rPr>
        <w:t>ерттеу нәтижелерін көрсету</w:t>
      </w:r>
      <w:r>
        <w:rPr>
          <w:rFonts w:ascii="Times New Roman" w:hAnsi="Times New Roman" w:cs="Times New Roman"/>
          <w:sz w:val="28"/>
          <w:szCs w:val="28"/>
          <w:lang w:val="kk-KZ"/>
        </w:rPr>
        <w:t>, т</w:t>
      </w:r>
      <w:r w:rsidRPr="009C47BA">
        <w:rPr>
          <w:rFonts w:ascii="Times New Roman" w:hAnsi="Times New Roman" w:cs="Times New Roman"/>
          <w:sz w:val="28"/>
          <w:szCs w:val="28"/>
        </w:rPr>
        <w:t>әрбиелік және эстетикалық әсер ету</w:t>
      </w:r>
      <w:r>
        <w:rPr>
          <w:rFonts w:ascii="Times New Roman" w:hAnsi="Times New Roman" w:cs="Times New Roman"/>
          <w:sz w:val="28"/>
          <w:szCs w:val="28"/>
          <w:lang w:val="kk-KZ"/>
        </w:rPr>
        <w:t>.</w:t>
      </w:r>
    </w:p>
    <w:p w14:paraId="5172597C" w14:textId="2ADFC77C" w:rsidR="00781125" w:rsidRPr="00781125" w:rsidRDefault="009C47BA" w:rsidP="00781125">
      <w:pPr>
        <w:pStyle w:val="a6"/>
        <w:spacing w:after="0" w:line="240" w:lineRule="auto"/>
        <w:ind w:left="0" w:firstLine="426"/>
        <w:jc w:val="both"/>
        <w:rPr>
          <w:rFonts w:ascii="Times New Roman" w:hAnsi="Times New Roman" w:cs="Times New Roman"/>
          <w:sz w:val="28"/>
          <w:szCs w:val="28"/>
          <w:lang w:val="kk-KZ"/>
        </w:rPr>
      </w:pPr>
      <w:r w:rsidRPr="009C47BA">
        <w:rPr>
          <w:rStyle w:val="a4"/>
          <w:rFonts w:ascii="Times New Roman" w:hAnsi="Times New Roman" w:cs="Times New Roman"/>
          <w:b w:val="0"/>
          <w:sz w:val="28"/>
          <w:szCs w:val="28"/>
        </w:rPr>
        <w:t>Көрме</w:t>
      </w:r>
      <w:r w:rsidRPr="009C47BA">
        <w:rPr>
          <w:rFonts w:ascii="Times New Roman" w:hAnsi="Times New Roman" w:cs="Times New Roman"/>
          <w:sz w:val="28"/>
          <w:szCs w:val="28"/>
        </w:rPr>
        <w:t xml:space="preserve"> – белгілі бір уақытқа ғана ұйымдастырылатын, белгілі бір тақырып немесе оқиғаға арналған уақытша экспозиция. Ол жаңа материалдарды көрсетуге, жобаларды іске асыруға, серіктестік орнатуға мүмкіндік береді.</w:t>
      </w:r>
      <w:r w:rsidR="00781125">
        <w:rPr>
          <w:rFonts w:ascii="Times New Roman" w:hAnsi="Times New Roman" w:cs="Times New Roman"/>
          <w:sz w:val="28"/>
          <w:szCs w:val="28"/>
          <w:lang w:val="kk-KZ"/>
        </w:rPr>
        <w:t xml:space="preserve"> </w:t>
      </w:r>
      <w:r w:rsidRPr="009C47BA">
        <w:rPr>
          <w:rStyle w:val="a4"/>
          <w:rFonts w:ascii="Times New Roman" w:hAnsi="Times New Roman" w:cs="Times New Roman"/>
          <w:b w:val="0"/>
          <w:sz w:val="28"/>
          <w:szCs w:val="28"/>
        </w:rPr>
        <w:t>Көрменің мақсаты:</w:t>
      </w:r>
      <w:r w:rsidR="00781125">
        <w:rPr>
          <w:rStyle w:val="a4"/>
          <w:rFonts w:ascii="Times New Roman" w:hAnsi="Times New Roman" w:cs="Times New Roman"/>
          <w:b w:val="0"/>
          <w:sz w:val="28"/>
          <w:szCs w:val="28"/>
          <w:lang w:val="kk-KZ"/>
        </w:rPr>
        <w:t xml:space="preserve"> қ</w:t>
      </w:r>
      <w:r w:rsidRPr="009C47BA">
        <w:rPr>
          <w:rFonts w:ascii="Times New Roman" w:hAnsi="Times New Roman" w:cs="Times New Roman"/>
          <w:sz w:val="28"/>
          <w:szCs w:val="28"/>
        </w:rPr>
        <w:t>оғам назарын белгілі бір тақырыпқа аудару</w:t>
      </w:r>
      <w:r w:rsidR="00781125">
        <w:rPr>
          <w:rFonts w:ascii="Times New Roman" w:hAnsi="Times New Roman" w:cs="Times New Roman"/>
          <w:sz w:val="28"/>
          <w:szCs w:val="28"/>
          <w:lang w:val="kk-KZ"/>
        </w:rPr>
        <w:t>, ж</w:t>
      </w:r>
      <w:r w:rsidRPr="009C47BA">
        <w:rPr>
          <w:rFonts w:ascii="Times New Roman" w:hAnsi="Times New Roman" w:cs="Times New Roman"/>
          <w:sz w:val="28"/>
          <w:szCs w:val="28"/>
        </w:rPr>
        <w:t>аңа экспонаттар мен зерттеулерді көрсету</w:t>
      </w:r>
      <w:r w:rsidR="00781125">
        <w:rPr>
          <w:rFonts w:ascii="Times New Roman" w:hAnsi="Times New Roman" w:cs="Times New Roman"/>
          <w:sz w:val="28"/>
          <w:szCs w:val="28"/>
          <w:lang w:val="kk-KZ"/>
        </w:rPr>
        <w:t>, к</w:t>
      </w:r>
      <w:r w:rsidRPr="009C47BA">
        <w:rPr>
          <w:rFonts w:ascii="Times New Roman" w:hAnsi="Times New Roman" w:cs="Times New Roman"/>
          <w:sz w:val="28"/>
          <w:szCs w:val="28"/>
        </w:rPr>
        <w:t>өрермендердің қызығушылығын арттыру</w:t>
      </w:r>
      <w:r w:rsidR="00781125">
        <w:rPr>
          <w:rFonts w:ascii="Times New Roman" w:hAnsi="Times New Roman" w:cs="Times New Roman"/>
          <w:sz w:val="28"/>
          <w:szCs w:val="28"/>
          <w:lang w:val="kk-KZ"/>
        </w:rPr>
        <w:t>.</w:t>
      </w:r>
    </w:p>
    <w:p w14:paraId="3F104CCA" w14:textId="77777777" w:rsidR="00781125" w:rsidRDefault="009C47BA" w:rsidP="00781125">
      <w:pPr>
        <w:pStyle w:val="a6"/>
        <w:spacing w:after="100" w:afterAutospacing="1" w:line="240" w:lineRule="auto"/>
        <w:ind w:left="0" w:firstLine="426"/>
        <w:jc w:val="both"/>
        <w:rPr>
          <w:rFonts w:ascii="Times New Roman" w:hAnsi="Times New Roman" w:cs="Times New Roman"/>
          <w:sz w:val="28"/>
          <w:szCs w:val="28"/>
        </w:rPr>
      </w:pPr>
      <w:r w:rsidRPr="009C47BA">
        <w:rPr>
          <w:rFonts w:ascii="Times New Roman" w:hAnsi="Times New Roman" w:cs="Times New Roman"/>
          <w:sz w:val="28"/>
          <w:szCs w:val="28"/>
        </w:rPr>
        <w:t>Экспозициялық жұмыстың кезеңдері</w:t>
      </w:r>
      <w:r w:rsidR="00781125">
        <w:rPr>
          <w:rFonts w:ascii="Times New Roman" w:hAnsi="Times New Roman" w:cs="Times New Roman"/>
          <w:sz w:val="28"/>
          <w:szCs w:val="28"/>
          <w:lang w:val="kk-KZ"/>
        </w:rPr>
        <w:t xml:space="preserve">. </w:t>
      </w:r>
      <w:r w:rsidRPr="009C47BA">
        <w:rPr>
          <w:rFonts w:ascii="Times New Roman" w:hAnsi="Times New Roman" w:cs="Times New Roman"/>
          <w:sz w:val="28"/>
          <w:szCs w:val="28"/>
        </w:rPr>
        <w:t>Экспозициялық жұмысты ұйымдастыру – күрделі, көп сатылы процесс.</w:t>
      </w:r>
    </w:p>
    <w:p w14:paraId="2B1AD588" w14:textId="77777777" w:rsidR="00781125" w:rsidRDefault="009C47BA" w:rsidP="00781125">
      <w:pPr>
        <w:pStyle w:val="a6"/>
        <w:spacing w:after="100" w:afterAutospacing="1" w:line="240" w:lineRule="auto"/>
        <w:ind w:left="0" w:firstLine="426"/>
        <w:jc w:val="both"/>
        <w:rPr>
          <w:rFonts w:ascii="Times New Roman" w:hAnsi="Times New Roman" w:cs="Times New Roman"/>
          <w:sz w:val="28"/>
          <w:szCs w:val="28"/>
        </w:rPr>
      </w:pPr>
      <w:r w:rsidRPr="009C47BA">
        <w:rPr>
          <w:rFonts w:ascii="Times New Roman" w:hAnsi="Times New Roman" w:cs="Times New Roman"/>
          <w:sz w:val="28"/>
          <w:szCs w:val="28"/>
        </w:rPr>
        <w:t xml:space="preserve">1. </w:t>
      </w:r>
      <w:r w:rsidRPr="009C47BA">
        <w:rPr>
          <w:rStyle w:val="a4"/>
          <w:rFonts w:ascii="Times New Roman" w:hAnsi="Times New Roman" w:cs="Times New Roman"/>
          <w:b w:val="0"/>
          <w:bCs w:val="0"/>
          <w:sz w:val="28"/>
          <w:szCs w:val="28"/>
        </w:rPr>
        <w:t>Тақырыпты анықтау</w:t>
      </w:r>
      <w:r w:rsidR="00781125">
        <w:rPr>
          <w:rStyle w:val="a4"/>
          <w:rFonts w:ascii="Times New Roman" w:hAnsi="Times New Roman" w:cs="Times New Roman"/>
          <w:b w:val="0"/>
          <w:bCs w:val="0"/>
          <w:sz w:val="28"/>
          <w:szCs w:val="28"/>
          <w:lang w:val="kk-KZ"/>
        </w:rPr>
        <w:t xml:space="preserve">. </w:t>
      </w:r>
      <w:r w:rsidRPr="009C47BA">
        <w:rPr>
          <w:rFonts w:ascii="Times New Roman" w:hAnsi="Times New Roman" w:cs="Times New Roman"/>
          <w:sz w:val="28"/>
          <w:szCs w:val="28"/>
        </w:rPr>
        <w:t>Тарихи, мәдени, ғылыми негізге сүйеніп, негізгі идея таңдалады.</w:t>
      </w:r>
    </w:p>
    <w:p w14:paraId="59410097" w14:textId="77777777" w:rsidR="00781125" w:rsidRDefault="009C47BA" w:rsidP="00781125">
      <w:pPr>
        <w:pStyle w:val="a6"/>
        <w:spacing w:after="100" w:afterAutospacing="1" w:line="240" w:lineRule="auto"/>
        <w:ind w:left="0" w:firstLine="426"/>
        <w:jc w:val="both"/>
        <w:rPr>
          <w:rFonts w:ascii="Times New Roman" w:hAnsi="Times New Roman" w:cs="Times New Roman"/>
          <w:sz w:val="28"/>
          <w:szCs w:val="28"/>
        </w:rPr>
      </w:pPr>
      <w:r w:rsidRPr="009C47BA">
        <w:rPr>
          <w:rFonts w:ascii="Times New Roman" w:hAnsi="Times New Roman" w:cs="Times New Roman"/>
          <w:sz w:val="28"/>
          <w:szCs w:val="28"/>
        </w:rPr>
        <w:t xml:space="preserve">2. </w:t>
      </w:r>
      <w:r w:rsidRPr="009C47BA">
        <w:rPr>
          <w:rStyle w:val="a4"/>
          <w:rFonts w:ascii="Times New Roman" w:hAnsi="Times New Roman" w:cs="Times New Roman"/>
          <w:b w:val="0"/>
          <w:bCs w:val="0"/>
          <w:sz w:val="28"/>
          <w:szCs w:val="28"/>
        </w:rPr>
        <w:t>Экспозициялық жоспар жасау</w:t>
      </w:r>
      <w:r w:rsidR="00781125">
        <w:rPr>
          <w:rStyle w:val="a4"/>
          <w:rFonts w:ascii="Times New Roman" w:hAnsi="Times New Roman" w:cs="Times New Roman"/>
          <w:b w:val="0"/>
          <w:bCs w:val="0"/>
          <w:sz w:val="28"/>
          <w:szCs w:val="28"/>
          <w:lang w:val="kk-KZ"/>
        </w:rPr>
        <w:t xml:space="preserve">. </w:t>
      </w:r>
      <w:r w:rsidRPr="009C47BA">
        <w:rPr>
          <w:rFonts w:ascii="Times New Roman" w:hAnsi="Times New Roman" w:cs="Times New Roman"/>
          <w:sz w:val="28"/>
          <w:szCs w:val="28"/>
        </w:rPr>
        <w:t>Тақырыптық бөлімдер құрылып, мазмұн мен логикалық құрылым жасалады.</w:t>
      </w:r>
    </w:p>
    <w:p w14:paraId="031ECEEA" w14:textId="77777777" w:rsidR="00781125" w:rsidRDefault="009C47BA" w:rsidP="00781125">
      <w:pPr>
        <w:pStyle w:val="a6"/>
        <w:spacing w:after="100" w:afterAutospacing="1" w:line="240" w:lineRule="auto"/>
        <w:ind w:left="0" w:firstLine="426"/>
        <w:jc w:val="both"/>
        <w:rPr>
          <w:rFonts w:ascii="Times New Roman" w:hAnsi="Times New Roman" w:cs="Times New Roman"/>
          <w:sz w:val="28"/>
          <w:szCs w:val="28"/>
        </w:rPr>
      </w:pPr>
      <w:r w:rsidRPr="009C47BA">
        <w:rPr>
          <w:rFonts w:ascii="Times New Roman" w:hAnsi="Times New Roman" w:cs="Times New Roman"/>
          <w:sz w:val="28"/>
          <w:szCs w:val="28"/>
        </w:rPr>
        <w:t xml:space="preserve">3. </w:t>
      </w:r>
      <w:r w:rsidRPr="009C47BA">
        <w:rPr>
          <w:rStyle w:val="a4"/>
          <w:rFonts w:ascii="Times New Roman" w:hAnsi="Times New Roman" w:cs="Times New Roman"/>
          <w:b w:val="0"/>
          <w:bCs w:val="0"/>
          <w:sz w:val="28"/>
          <w:szCs w:val="28"/>
        </w:rPr>
        <w:t>Экспонаттарды таңдау</w:t>
      </w:r>
      <w:r w:rsidR="00781125">
        <w:rPr>
          <w:rStyle w:val="a4"/>
          <w:rFonts w:ascii="Times New Roman" w:hAnsi="Times New Roman" w:cs="Times New Roman"/>
          <w:b w:val="0"/>
          <w:bCs w:val="0"/>
          <w:sz w:val="28"/>
          <w:szCs w:val="28"/>
          <w:lang w:val="kk-KZ"/>
        </w:rPr>
        <w:t xml:space="preserve">. </w:t>
      </w:r>
      <w:r w:rsidRPr="009C47BA">
        <w:rPr>
          <w:rFonts w:ascii="Times New Roman" w:hAnsi="Times New Roman" w:cs="Times New Roman"/>
          <w:sz w:val="28"/>
          <w:szCs w:val="28"/>
        </w:rPr>
        <w:t>Құндылығы, көрнекілігі, тарихи маңызы ескеріледі.</w:t>
      </w:r>
    </w:p>
    <w:p w14:paraId="393F2471" w14:textId="77777777" w:rsidR="00781125" w:rsidRDefault="009C47BA" w:rsidP="00781125">
      <w:pPr>
        <w:pStyle w:val="a6"/>
        <w:spacing w:after="100" w:afterAutospacing="1" w:line="240" w:lineRule="auto"/>
        <w:ind w:left="0" w:firstLine="426"/>
        <w:jc w:val="both"/>
        <w:rPr>
          <w:rFonts w:ascii="Times New Roman" w:hAnsi="Times New Roman" w:cs="Times New Roman"/>
          <w:sz w:val="28"/>
          <w:szCs w:val="28"/>
        </w:rPr>
      </w:pPr>
      <w:r w:rsidRPr="009C47BA">
        <w:rPr>
          <w:rFonts w:ascii="Times New Roman" w:hAnsi="Times New Roman" w:cs="Times New Roman"/>
          <w:sz w:val="28"/>
          <w:szCs w:val="28"/>
        </w:rPr>
        <w:t xml:space="preserve">4. </w:t>
      </w:r>
      <w:r w:rsidRPr="009C47BA">
        <w:rPr>
          <w:rStyle w:val="a4"/>
          <w:rFonts w:ascii="Times New Roman" w:hAnsi="Times New Roman" w:cs="Times New Roman"/>
          <w:b w:val="0"/>
          <w:bCs w:val="0"/>
          <w:sz w:val="28"/>
          <w:szCs w:val="28"/>
        </w:rPr>
        <w:t>Экспозициялық дизайн</w:t>
      </w:r>
      <w:r w:rsidR="00781125">
        <w:rPr>
          <w:rStyle w:val="a4"/>
          <w:rFonts w:ascii="Times New Roman" w:hAnsi="Times New Roman" w:cs="Times New Roman"/>
          <w:b w:val="0"/>
          <w:bCs w:val="0"/>
          <w:sz w:val="28"/>
          <w:szCs w:val="28"/>
          <w:lang w:val="kk-KZ"/>
        </w:rPr>
        <w:t xml:space="preserve">. </w:t>
      </w:r>
      <w:r w:rsidRPr="009C47BA">
        <w:rPr>
          <w:rFonts w:ascii="Times New Roman" w:hAnsi="Times New Roman" w:cs="Times New Roman"/>
          <w:sz w:val="28"/>
          <w:szCs w:val="28"/>
        </w:rPr>
        <w:t>Экспонаттардың орналасуы, жарық, түс шешімдері, визуалды материалдар.</w:t>
      </w:r>
    </w:p>
    <w:p w14:paraId="39FB7DEF" w14:textId="74DC6165" w:rsidR="009C47BA" w:rsidRPr="00781125" w:rsidRDefault="009C47BA" w:rsidP="00781125">
      <w:pPr>
        <w:pStyle w:val="a6"/>
        <w:spacing w:after="100" w:afterAutospacing="1" w:line="240" w:lineRule="auto"/>
        <w:ind w:left="0" w:firstLine="426"/>
        <w:jc w:val="both"/>
        <w:rPr>
          <w:rFonts w:ascii="Times New Roman" w:hAnsi="Times New Roman" w:cs="Times New Roman"/>
          <w:sz w:val="28"/>
          <w:szCs w:val="28"/>
          <w:lang w:val="kk-KZ"/>
        </w:rPr>
      </w:pPr>
      <w:r w:rsidRPr="009C47BA">
        <w:rPr>
          <w:rFonts w:ascii="Times New Roman" w:hAnsi="Times New Roman" w:cs="Times New Roman"/>
          <w:sz w:val="28"/>
          <w:szCs w:val="28"/>
        </w:rPr>
        <w:t xml:space="preserve">5. </w:t>
      </w:r>
      <w:r w:rsidRPr="009C47BA">
        <w:rPr>
          <w:rStyle w:val="a4"/>
          <w:rFonts w:ascii="Times New Roman" w:hAnsi="Times New Roman" w:cs="Times New Roman"/>
          <w:b w:val="0"/>
          <w:bCs w:val="0"/>
          <w:sz w:val="28"/>
          <w:szCs w:val="28"/>
        </w:rPr>
        <w:t>Ақпараттық сүйемелдеу</w:t>
      </w:r>
      <w:r w:rsidR="00781125">
        <w:rPr>
          <w:rStyle w:val="a4"/>
          <w:rFonts w:ascii="Times New Roman" w:hAnsi="Times New Roman" w:cs="Times New Roman"/>
          <w:b w:val="0"/>
          <w:bCs w:val="0"/>
          <w:sz w:val="28"/>
          <w:szCs w:val="28"/>
          <w:lang w:val="kk-KZ"/>
        </w:rPr>
        <w:t xml:space="preserve">. </w:t>
      </w:r>
      <w:r w:rsidRPr="009C47BA">
        <w:rPr>
          <w:rFonts w:ascii="Times New Roman" w:hAnsi="Times New Roman" w:cs="Times New Roman"/>
          <w:sz w:val="28"/>
          <w:szCs w:val="28"/>
        </w:rPr>
        <w:t>Тақырыптық мәтіндер, анотациялар, карталар, мультимедиа.</w:t>
      </w:r>
    </w:p>
    <w:p w14:paraId="6880FC81" w14:textId="1237AF96" w:rsidR="00781125" w:rsidRDefault="009C47BA" w:rsidP="00781125">
      <w:pPr>
        <w:pStyle w:val="4"/>
        <w:contextualSpacing/>
        <w:jc w:val="both"/>
        <w:rPr>
          <w:b w:val="0"/>
          <w:sz w:val="28"/>
          <w:szCs w:val="28"/>
        </w:rPr>
      </w:pPr>
      <w:r w:rsidRPr="009C47BA">
        <w:rPr>
          <w:b w:val="0"/>
          <w:sz w:val="28"/>
          <w:szCs w:val="28"/>
        </w:rPr>
        <w:lastRenderedPageBreak/>
        <w:t xml:space="preserve">6. </w:t>
      </w:r>
      <w:r w:rsidRPr="009C47BA">
        <w:rPr>
          <w:rStyle w:val="a4"/>
          <w:bCs/>
          <w:sz w:val="28"/>
          <w:szCs w:val="28"/>
        </w:rPr>
        <w:t>Монтаж және ашылу</w:t>
      </w:r>
      <w:r w:rsidR="00781125">
        <w:rPr>
          <w:rStyle w:val="a4"/>
          <w:bCs/>
          <w:sz w:val="28"/>
          <w:szCs w:val="28"/>
          <w:lang w:val="kk-KZ"/>
        </w:rPr>
        <w:t xml:space="preserve">. </w:t>
      </w:r>
      <w:r w:rsidRPr="009C47BA">
        <w:rPr>
          <w:b w:val="0"/>
          <w:sz w:val="28"/>
          <w:szCs w:val="28"/>
        </w:rPr>
        <w:t>Барлық элементтерді орнатып, көрмеге дайындау, көпшілікке таныстыру</w:t>
      </w:r>
    </w:p>
    <w:p w14:paraId="71543EF8" w14:textId="77777777" w:rsidR="00781125" w:rsidRDefault="009C47BA" w:rsidP="00781125">
      <w:pPr>
        <w:pStyle w:val="4"/>
        <w:ind w:firstLine="567"/>
        <w:contextualSpacing/>
        <w:jc w:val="both"/>
        <w:rPr>
          <w:b w:val="0"/>
          <w:sz w:val="28"/>
          <w:szCs w:val="28"/>
          <w:lang w:val="kk-KZ"/>
        </w:rPr>
      </w:pPr>
      <w:r w:rsidRPr="009C47BA">
        <w:rPr>
          <w:b w:val="0"/>
          <w:sz w:val="28"/>
          <w:szCs w:val="28"/>
        </w:rPr>
        <w:t>Көрме ұйымдастыру ерекшеліктері</w:t>
      </w:r>
      <w:r w:rsidR="00781125">
        <w:rPr>
          <w:b w:val="0"/>
          <w:sz w:val="28"/>
          <w:szCs w:val="28"/>
          <w:lang w:val="kk-KZ"/>
        </w:rPr>
        <w:t xml:space="preserve">. </w:t>
      </w:r>
      <w:r w:rsidRPr="009C47BA">
        <w:rPr>
          <w:b w:val="0"/>
          <w:sz w:val="28"/>
          <w:szCs w:val="28"/>
        </w:rPr>
        <w:t>Көрмелік жұмыс икемді, шығармашылық және заманауи технологияларды қолдануға бағытталған.</w:t>
      </w:r>
      <w:r w:rsidR="00781125">
        <w:rPr>
          <w:b w:val="0"/>
          <w:sz w:val="28"/>
          <w:szCs w:val="28"/>
          <w:lang w:val="kk-KZ"/>
        </w:rPr>
        <w:t xml:space="preserve"> </w:t>
      </w:r>
    </w:p>
    <w:p w14:paraId="4DBB6A03" w14:textId="3F245EC3" w:rsidR="009C47BA" w:rsidRPr="00781125" w:rsidRDefault="009C47BA" w:rsidP="00E62836">
      <w:pPr>
        <w:pStyle w:val="4"/>
        <w:spacing w:before="0" w:beforeAutospacing="0" w:after="0" w:afterAutospacing="0"/>
        <w:ind w:firstLine="567"/>
        <w:contextualSpacing/>
        <w:jc w:val="both"/>
        <w:rPr>
          <w:b w:val="0"/>
          <w:sz w:val="28"/>
          <w:szCs w:val="28"/>
          <w:lang w:val="kk-KZ"/>
        </w:rPr>
      </w:pPr>
      <w:r w:rsidRPr="009C47BA">
        <w:rPr>
          <w:rStyle w:val="a4"/>
          <w:sz w:val="28"/>
          <w:szCs w:val="28"/>
        </w:rPr>
        <w:t>Көрме түрлері:</w:t>
      </w:r>
    </w:p>
    <w:p w14:paraId="29DEDC0B" w14:textId="77777777" w:rsidR="009C47BA" w:rsidRPr="009C47BA" w:rsidRDefault="009C47BA" w:rsidP="00E62836">
      <w:pPr>
        <w:pStyle w:val="a3"/>
        <w:numPr>
          <w:ilvl w:val="0"/>
          <w:numId w:val="29"/>
        </w:numPr>
        <w:spacing w:before="0" w:beforeAutospacing="0" w:after="0" w:afterAutospacing="0"/>
        <w:contextualSpacing/>
        <w:jc w:val="both"/>
        <w:rPr>
          <w:sz w:val="28"/>
          <w:szCs w:val="28"/>
        </w:rPr>
      </w:pPr>
      <w:r w:rsidRPr="009C47BA">
        <w:rPr>
          <w:sz w:val="28"/>
          <w:szCs w:val="28"/>
        </w:rPr>
        <w:t>Тақырыптық (мысалы, «Ұлы Жібек жолы»)</w:t>
      </w:r>
    </w:p>
    <w:p w14:paraId="65AC5B80" w14:textId="77777777" w:rsidR="009C47BA" w:rsidRPr="009C47BA" w:rsidRDefault="009C47BA" w:rsidP="00781125">
      <w:pPr>
        <w:pStyle w:val="a3"/>
        <w:numPr>
          <w:ilvl w:val="0"/>
          <w:numId w:val="29"/>
        </w:numPr>
        <w:contextualSpacing/>
        <w:jc w:val="both"/>
        <w:rPr>
          <w:sz w:val="28"/>
          <w:szCs w:val="28"/>
        </w:rPr>
      </w:pPr>
      <w:r w:rsidRPr="009C47BA">
        <w:rPr>
          <w:sz w:val="28"/>
          <w:szCs w:val="28"/>
        </w:rPr>
        <w:t>Жеке тұлғалық (мысалы, бір суретшінің немесе ғалымның жұмысы)</w:t>
      </w:r>
    </w:p>
    <w:p w14:paraId="203F1E9C" w14:textId="77777777" w:rsidR="009C47BA" w:rsidRPr="009C47BA" w:rsidRDefault="009C47BA" w:rsidP="00781125">
      <w:pPr>
        <w:pStyle w:val="a3"/>
        <w:numPr>
          <w:ilvl w:val="0"/>
          <w:numId w:val="29"/>
        </w:numPr>
        <w:contextualSpacing/>
        <w:jc w:val="both"/>
        <w:rPr>
          <w:sz w:val="28"/>
          <w:szCs w:val="28"/>
        </w:rPr>
      </w:pPr>
      <w:r w:rsidRPr="009C47BA">
        <w:rPr>
          <w:sz w:val="28"/>
          <w:szCs w:val="28"/>
        </w:rPr>
        <w:t>Юбилейлік (мерейтойларға арналған)</w:t>
      </w:r>
    </w:p>
    <w:p w14:paraId="308609BC" w14:textId="77777777" w:rsidR="009C47BA" w:rsidRPr="009C47BA" w:rsidRDefault="009C47BA" w:rsidP="00781125">
      <w:pPr>
        <w:pStyle w:val="a3"/>
        <w:numPr>
          <w:ilvl w:val="0"/>
          <w:numId w:val="29"/>
        </w:numPr>
        <w:contextualSpacing/>
        <w:jc w:val="both"/>
        <w:rPr>
          <w:sz w:val="28"/>
          <w:szCs w:val="28"/>
        </w:rPr>
      </w:pPr>
      <w:r w:rsidRPr="009C47BA">
        <w:rPr>
          <w:sz w:val="28"/>
          <w:szCs w:val="28"/>
        </w:rPr>
        <w:t>Жылжымалы (басқа мекемелерге тасымалданатын көрмелер)</w:t>
      </w:r>
    </w:p>
    <w:p w14:paraId="21303A94" w14:textId="77777777" w:rsidR="009C47BA" w:rsidRPr="009C47BA" w:rsidRDefault="009C47BA" w:rsidP="00781125">
      <w:pPr>
        <w:pStyle w:val="a3"/>
        <w:numPr>
          <w:ilvl w:val="0"/>
          <w:numId w:val="29"/>
        </w:numPr>
        <w:contextualSpacing/>
        <w:jc w:val="both"/>
        <w:rPr>
          <w:sz w:val="28"/>
          <w:szCs w:val="28"/>
        </w:rPr>
      </w:pPr>
      <w:r w:rsidRPr="009C47BA">
        <w:rPr>
          <w:sz w:val="28"/>
          <w:szCs w:val="28"/>
        </w:rPr>
        <w:t>Халықаралық (шетелдік музейлермен бірлескен жобалар)</w:t>
      </w:r>
    </w:p>
    <w:p w14:paraId="52440BF8" w14:textId="77777777" w:rsidR="009C47BA" w:rsidRPr="009C47BA" w:rsidRDefault="009C47BA" w:rsidP="00781125">
      <w:pPr>
        <w:pStyle w:val="a3"/>
        <w:contextualSpacing/>
        <w:jc w:val="both"/>
        <w:rPr>
          <w:sz w:val="28"/>
          <w:szCs w:val="28"/>
        </w:rPr>
      </w:pPr>
      <w:r w:rsidRPr="009C47BA">
        <w:rPr>
          <w:rStyle w:val="a4"/>
          <w:b w:val="0"/>
          <w:sz w:val="28"/>
          <w:szCs w:val="28"/>
        </w:rPr>
        <w:t>Көрме жұмысының негізгі кезеңдері:</w:t>
      </w:r>
    </w:p>
    <w:p w14:paraId="178BF885" w14:textId="77777777" w:rsidR="009C47BA" w:rsidRPr="009C47BA" w:rsidRDefault="009C47BA" w:rsidP="009C47BA">
      <w:pPr>
        <w:pStyle w:val="a3"/>
        <w:numPr>
          <w:ilvl w:val="0"/>
          <w:numId w:val="30"/>
        </w:numPr>
        <w:contextualSpacing/>
        <w:jc w:val="both"/>
        <w:rPr>
          <w:sz w:val="28"/>
          <w:szCs w:val="28"/>
        </w:rPr>
      </w:pPr>
      <w:r w:rsidRPr="009C47BA">
        <w:rPr>
          <w:sz w:val="28"/>
          <w:szCs w:val="28"/>
        </w:rPr>
        <w:t>Идея және концепция жасау</w:t>
      </w:r>
    </w:p>
    <w:p w14:paraId="6FC9CE78" w14:textId="77777777" w:rsidR="009C47BA" w:rsidRPr="009C47BA" w:rsidRDefault="009C47BA" w:rsidP="009C47BA">
      <w:pPr>
        <w:pStyle w:val="a3"/>
        <w:numPr>
          <w:ilvl w:val="0"/>
          <w:numId w:val="30"/>
        </w:numPr>
        <w:contextualSpacing/>
        <w:jc w:val="both"/>
        <w:rPr>
          <w:sz w:val="28"/>
          <w:szCs w:val="28"/>
        </w:rPr>
      </w:pPr>
      <w:r w:rsidRPr="009C47BA">
        <w:rPr>
          <w:sz w:val="28"/>
          <w:szCs w:val="28"/>
        </w:rPr>
        <w:t>Серіктестер мен демеушілерді тарту</w:t>
      </w:r>
    </w:p>
    <w:p w14:paraId="2C02CEBA" w14:textId="77777777" w:rsidR="009C47BA" w:rsidRPr="009C47BA" w:rsidRDefault="009C47BA" w:rsidP="009C47BA">
      <w:pPr>
        <w:pStyle w:val="a3"/>
        <w:numPr>
          <w:ilvl w:val="0"/>
          <w:numId w:val="30"/>
        </w:numPr>
        <w:contextualSpacing/>
        <w:jc w:val="both"/>
        <w:rPr>
          <w:sz w:val="28"/>
          <w:szCs w:val="28"/>
        </w:rPr>
      </w:pPr>
      <w:r w:rsidRPr="009C47BA">
        <w:rPr>
          <w:sz w:val="28"/>
          <w:szCs w:val="28"/>
        </w:rPr>
        <w:t>Экспонаттар жинау (қордан, уақытша пайдалануға)</w:t>
      </w:r>
    </w:p>
    <w:p w14:paraId="02C1763D" w14:textId="77777777" w:rsidR="009C47BA" w:rsidRPr="009C47BA" w:rsidRDefault="009C47BA" w:rsidP="009C47BA">
      <w:pPr>
        <w:pStyle w:val="a3"/>
        <w:numPr>
          <w:ilvl w:val="0"/>
          <w:numId w:val="30"/>
        </w:numPr>
        <w:contextualSpacing/>
        <w:jc w:val="both"/>
        <w:rPr>
          <w:sz w:val="28"/>
          <w:szCs w:val="28"/>
        </w:rPr>
      </w:pPr>
      <w:r w:rsidRPr="009C47BA">
        <w:rPr>
          <w:sz w:val="28"/>
          <w:szCs w:val="28"/>
        </w:rPr>
        <w:t>Жарнамалау және PR</w:t>
      </w:r>
    </w:p>
    <w:p w14:paraId="52E1AC45" w14:textId="77777777" w:rsidR="009C47BA" w:rsidRPr="009C47BA" w:rsidRDefault="009C47BA" w:rsidP="009C47BA">
      <w:pPr>
        <w:pStyle w:val="a3"/>
        <w:numPr>
          <w:ilvl w:val="0"/>
          <w:numId w:val="30"/>
        </w:numPr>
        <w:contextualSpacing/>
        <w:jc w:val="both"/>
        <w:rPr>
          <w:sz w:val="28"/>
          <w:szCs w:val="28"/>
        </w:rPr>
      </w:pPr>
      <w:r w:rsidRPr="009C47BA">
        <w:rPr>
          <w:sz w:val="28"/>
          <w:szCs w:val="28"/>
        </w:rPr>
        <w:t>Сапалы экспозициялық шешімдер (дизайн, навигация)</w:t>
      </w:r>
    </w:p>
    <w:p w14:paraId="2A657CBC" w14:textId="477175E2" w:rsidR="00781125" w:rsidRPr="00C05323" w:rsidRDefault="009C47BA" w:rsidP="00781125">
      <w:pPr>
        <w:pStyle w:val="a3"/>
        <w:numPr>
          <w:ilvl w:val="0"/>
          <w:numId w:val="30"/>
        </w:numPr>
        <w:contextualSpacing/>
        <w:jc w:val="both"/>
        <w:rPr>
          <w:sz w:val="28"/>
          <w:szCs w:val="28"/>
        </w:rPr>
      </w:pPr>
      <w:r w:rsidRPr="009C47BA">
        <w:rPr>
          <w:sz w:val="28"/>
          <w:szCs w:val="28"/>
        </w:rPr>
        <w:t>Қорытынды есеп және көрмені бағалау</w:t>
      </w:r>
    </w:p>
    <w:p w14:paraId="0B056EBD" w14:textId="7BBD5B53" w:rsidR="009C47BA" w:rsidRPr="00781125" w:rsidRDefault="009C47BA" w:rsidP="00781125">
      <w:pPr>
        <w:pStyle w:val="a3"/>
        <w:contextualSpacing/>
        <w:jc w:val="both"/>
        <w:rPr>
          <w:sz w:val="28"/>
          <w:szCs w:val="28"/>
        </w:rPr>
      </w:pPr>
      <w:r w:rsidRPr="00781125">
        <w:rPr>
          <w:sz w:val="28"/>
          <w:szCs w:val="28"/>
        </w:rPr>
        <w:t>Қазіргі заманғы талаптар</w:t>
      </w:r>
    </w:p>
    <w:p w14:paraId="6A760114" w14:textId="77777777" w:rsidR="009C47BA" w:rsidRPr="009C47BA" w:rsidRDefault="009C47BA" w:rsidP="009C47BA">
      <w:pPr>
        <w:pStyle w:val="a3"/>
        <w:contextualSpacing/>
        <w:jc w:val="both"/>
        <w:rPr>
          <w:sz w:val="28"/>
          <w:szCs w:val="28"/>
        </w:rPr>
      </w:pPr>
      <w:r w:rsidRPr="009C47BA">
        <w:rPr>
          <w:sz w:val="28"/>
          <w:szCs w:val="28"/>
        </w:rPr>
        <w:t>Заманауи экспозициялар мен көрмелер тек дәстүрлі тәсілдермен шектелмейді.</w:t>
      </w:r>
    </w:p>
    <w:p w14:paraId="4C1453DA" w14:textId="77777777" w:rsidR="009C47BA" w:rsidRPr="009C47BA" w:rsidRDefault="009C47BA" w:rsidP="009C47BA">
      <w:pPr>
        <w:pStyle w:val="a3"/>
        <w:contextualSpacing/>
        <w:jc w:val="both"/>
        <w:rPr>
          <w:sz w:val="28"/>
          <w:szCs w:val="28"/>
        </w:rPr>
      </w:pPr>
      <w:r w:rsidRPr="009C47BA">
        <w:rPr>
          <w:rStyle w:val="a4"/>
          <w:b w:val="0"/>
          <w:sz w:val="28"/>
          <w:szCs w:val="28"/>
        </w:rPr>
        <w:t>Жаңа тәсілдер:</w:t>
      </w:r>
    </w:p>
    <w:p w14:paraId="42E1A823" w14:textId="77777777" w:rsidR="009C47BA" w:rsidRPr="009C47BA" w:rsidRDefault="009C47BA" w:rsidP="009C47BA">
      <w:pPr>
        <w:pStyle w:val="a3"/>
        <w:numPr>
          <w:ilvl w:val="0"/>
          <w:numId w:val="31"/>
        </w:numPr>
        <w:contextualSpacing/>
        <w:jc w:val="both"/>
        <w:rPr>
          <w:sz w:val="28"/>
          <w:szCs w:val="28"/>
        </w:rPr>
      </w:pPr>
      <w:r w:rsidRPr="009C47BA">
        <w:rPr>
          <w:sz w:val="28"/>
          <w:szCs w:val="28"/>
        </w:rPr>
        <w:t>Интерактивті экспозициялар</w:t>
      </w:r>
    </w:p>
    <w:p w14:paraId="65FC2DAA" w14:textId="77777777" w:rsidR="009C47BA" w:rsidRPr="009C47BA" w:rsidRDefault="009C47BA" w:rsidP="009C47BA">
      <w:pPr>
        <w:pStyle w:val="a3"/>
        <w:numPr>
          <w:ilvl w:val="0"/>
          <w:numId w:val="31"/>
        </w:numPr>
        <w:contextualSpacing/>
        <w:jc w:val="both"/>
        <w:rPr>
          <w:sz w:val="28"/>
          <w:szCs w:val="28"/>
        </w:rPr>
      </w:pPr>
      <w:r w:rsidRPr="009C47BA">
        <w:rPr>
          <w:sz w:val="28"/>
          <w:szCs w:val="28"/>
        </w:rPr>
        <w:t>Сандық технологиялар (аудиогид, AR/VR)</w:t>
      </w:r>
    </w:p>
    <w:p w14:paraId="1670C2A1" w14:textId="77777777" w:rsidR="009C47BA" w:rsidRPr="009C47BA" w:rsidRDefault="009C47BA" w:rsidP="009C47BA">
      <w:pPr>
        <w:pStyle w:val="a3"/>
        <w:numPr>
          <w:ilvl w:val="0"/>
          <w:numId w:val="31"/>
        </w:numPr>
        <w:contextualSpacing/>
        <w:jc w:val="both"/>
        <w:rPr>
          <w:sz w:val="28"/>
          <w:szCs w:val="28"/>
        </w:rPr>
      </w:pPr>
      <w:r w:rsidRPr="009C47BA">
        <w:rPr>
          <w:sz w:val="28"/>
          <w:szCs w:val="28"/>
        </w:rPr>
        <w:t>QR-код арқылы ақпарат алу</w:t>
      </w:r>
    </w:p>
    <w:p w14:paraId="7EE7553B" w14:textId="77777777" w:rsidR="009C47BA" w:rsidRPr="009C47BA" w:rsidRDefault="009C47BA" w:rsidP="009C47BA">
      <w:pPr>
        <w:pStyle w:val="a3"/>
        <w:numPr>
          <w:ilvl w:val="0"/>
          <w:numId w:val="31"/>
        </w:numPr>
        <w:contextualSpacing/>
        <w:jc w:val="both"/>
        <w:rPr>
          <w:sz w:val="28"/>
          <w:szCs w:val="28"/>
        </w:rPr>
      </w:pPr>
      <w:r w:rsidRPr="009C47BA">
        <w:rPr>
          <w:sz w:val="28"/>
          <w:szCs w:val="28"/>
        </w:rPr>
        <w:t>Білім беру бағдарламаларымен байланыс (шеберлік сағаттар, экскурсиялар)</w:t>
      </w:r>
    </w:p>
    <w:p w14:paraId="0BBDA1DC" w14:textId="77777777" w:rsidR="009C47BA" w:rsidRPr="009C47BA" w:rsidRDefault="009C47BA" w:rsidP="009C47BA">
      <w:pPr>
        <w:pStyle w:val="a3"/>
        <w:numPr>
          <w:ilvl w:val="0"/>
          <w:numId w:val="31"/>
        </w:numPr>
        <w:contextualSpacing/>
        <w:jc w:val="both"/>
        <w:rPr>
          <w:sz w:val="28"/>
          <w:szCs w:val="28"/>
        </w:rPr>
      </w:pPr>
      <w:r w:rsidRPr="009C47BA">
        <w:rPr>
          <w:sz w:val="28"/>
          <w:szCs w:val="28"/>
        </w:rPr>
        <w:t>Қатысушы формат (көрермен белсенді қатысады)</w:t>
      </w:r>
    </w:p>
    <w:p w14:paraId="1F215B09" w14:textId="77777777" w:rsidR="009C47BA" w:rsidRPr="009C47BA" w:rsidRDefault="009C47BA" w:rsidP="00781125">
      <w:pPr>
        <w:pStyle w:val="a3"/>
        <w:ind w:firstLine="567"/>
        <w:contextualSpacing/>
        <w:jc w:val="both"/>
        <w:rPr>
          <w:sz w:val="28"/>
          <w:szCs w:val="28"/>
        </w:rPr>
      </w:pPr>
      <w:r w:rsidRPr="009C47BA">
        <w:rPr>
          <w:sz w:val="28"/>
          <w:szCs w:val="28"/>
        </w:rPr>
        <w:t>Экспозициялық және көрме жұмыстары – музейдің қоғамдық, ғылыми және мәдени қызметін жүзеге асырудың негізгі жолы. Бұл жұмыстар – көрермендерге тарихи және мәдени мұраны жеткізудің кілті. Сондықтан әрбір экспозиция мен көрме кәсіби деңгейде, жүйелі және шығармашылықпен ұйымдастырылуы тиіс.</w:t>
      </w:r>
    </w:p>
    <w:p w14:paraId="035064A0" w14:textId="77777777" w:rsidR="007C34EF" w:rsidRDefault="007C34EF" w:rsidP="007C34EF">
      <w:pPr>
        <w:pStyle w:val="a3"/>
      </w:pPr>
    </w:p>
    <w:p w14:paraId="53E5B2F3" w14:textId="40B855CA" w:rsidR="007C34EF" w:rsidRPr="007458E5" w:rsidRDefault="007C34EF" w:rsidP="007458E5">
      <w:pPr>
        <w:pStyle w:val="a3"/>
        <w:jc w:val="center"/>
        <w:rPr>
          <w:b/>
          <w:sz w:val="28"/>
          <w:szCs w:val="28"/>
        </w:rPr>
      </w:pPr>
      <w:r w:rsidRPr="007C34EF">
        <w:rPr>
          <w:b/>
          <w:sz w:val="28"/>
          <w:szCs w:val="28"/>
          <w:lang w:val="kk-KZ"/>
        </w:rPr>
        <w:t>Дәріс 6. Музей қызметінде қолданылатын жаңа технологиялар</w:t>
      </w:r>
    </w:p>
    <w:p w14:paraId="47528B9E" w14:textId="77777777" w:rsidR="005A58A9" w:rsidRDefault="007C34EF" w:rsidP="005A58A9">
      <w:pPr>
        <w:pStyle w:val="a3"/>
        <w:spacing w:after="0" w:afterAutospacing="0"/>
        <w:ind w:firstLine="567"/>
        <w:contextualSpacing/>
        <w:jc w:val="both"/>
        <w:rPr>
          <w:sz w:val="28"/>
          <w:szCs w:val="28"/>
        </w:rPr>
      </w:pPr>
      <w:r w:rsidRPr="007458E5">
        <w:rPr>
          <w:sz w:val="28"/>
          <w:szCs w:val="28"/>
        </w:rPr>
        <w:t>Музейлер – мәдениет пен тарихты сақтап, келешек ұрпаққа жеткізетін маңызды мекемелер. Қазіргі заманда музей қызметі тек экспонаттарды жинап, көрсету ғана емес, сонымен бірге жаңа технологияларды енгізу арқылы музейдің тиімділігін арттыруға бағытталған. Жаңа технологиялар музейдің қызметін жаңартып, келушілерге ақпаратты қабылдауды жеңілдетеді және музейге деген қызығушылықты арттырады. Цифрлық технологиялар</w:t>
      </w:r>
      <w:r w:rsidR="007458E5">
        <w:rPr>
          <w:sz w:val="28"/>
          <w:szCs w:val="28"/>
          <w:lang w:val="kk-KZ"/>
        </w:rPr>
        <w:t xml:space="preserve">. </w:t>
      </w:r>
      <w:r w:rsidRPr="007458E5">
        <w:rPr>
          <w:sz w:val="28"/>
          <w:szCs w:val="28"/>
        </w:rPr>
        <w:t>Виртуалды және кеңейтілген шындық (VR және AR)</w:t>
      </w:r>
      <w:r w:rsidR="007458E5">
        <w:rPr>
          <w:sz w:val="28"/>
          <w:szCs w:val="28"/>
          <w:lang w:val="kk-KZ"/>
        </w:rPr>
        <w:t xml:space="preserve">. </w:t>
      </w:r>
      <w:r w:rsidRPr="007458E5">
        <w:rPr>
          <w:sz w:val="28"/>
          <w:szCs w:val="28"/>
        </w:rPr>
        <w:t>Виртуалды шындық (VR) арқылы музейдің әрбір бөлмесіне немесе тарихи кезеңге виртуалды түрде саяхат жасауға болады.</w:t>
      </w:r>
      <w:r w:rsidR="007458E5">
        <w:rPr>
          <w:sz w:val="28"/>
          <w:szCs w:val="28"/>
          <w:lang w:val="kk-KZ"/>
        </w:rPr>
        <w:t xml:space="preserve"> </w:t>
      </w:r>
      <w:r w:rsidRPr="007458E5">
        <w:rPr>
          <w:sz w:val="28"/>
          <w:szCs w:val="28"/>
        </w:rPr>
        <w:t xml:space="preserve">Кеңейтілген шындық (AR) технологиясы экспонаттардың үстіне арнайы қосымша арқылы қосымша мәліметтер, 3D </w:t>
      </w:r>
      <w:r w:rsidRPr="007458E5">
        <w:rPr>
          <w:sz w:val="28"/>
          <w:szCs w:val="28"/>
        </w:rPr>
        <w:lastRenderedPageBreak/>
        <w:t>модельдер, анимациялар шығара алады. Бұл технология келушілерге экспонатты тереңірек түсінуге мүмкіндік береді.</w:t>
      </w:r>
      <w:r w:rsidR="007458E5">
        <w:rPr>
          <w:sz w:val="28"/>
          <w:szCs w:val="28"/>
          <w:lang w:val="kk-KZ"/>
        </w:rPr>
        <w:t xml:space="preserve"> </w:t>
      </w:r>
      <w:r w:rsidRPr="007458E5">
        <w:rPr>
          <w:sz w:val="28"/>
          <w:szCs w:val="28"/>
        </w:rPr>
        <w:t>QR-кодтар және мобильді қосымшалар</w:t>
      </w:r>
      <w:r w:rsidR="007458E5">
        <w:rPr>
          <w:sz w:val="28"/>
          <w:szCs w:val="28"/>
          <w:lang w:val="kk-KZ"/>
        </w:rPr>
        <w:t xml:space="preserve">. </w:t>
      </w:r>
      <w:r w:rsidRPr="007458E5">
        <w:rPr>
          <w:sz w:val="28"/>
          <w:szCs w:val="28"/>
        </w:rPr>
        <w:t>Экспонаттардың жанында QR-кодтар орналастырылып, оларды сканерлеу арқылы толық ақпарат алу мүмкіндігі беріледі.</w:t>
      </w:r>
      <w:r w:rsidR="005A58A9">
        <w:rPr>
          <w:sz w:val="28"/>
          <w:szCs w:val="28"/>
          <w:lang w:val="kk-KZ"/>
        </w:rPr>
        <w:t xml:space="preserve"> </w:t>
      </w:r>
      <w:r w:rsidRPr="007458E5">
        <w:rPr>
          <w:sz w:val="28"/>
          <w:szCs w:val="28"/>
        </w:rPr>
        <w:t>Музейдің мобильді қосымшалары арқылы келушілер экскурсияның интерактивті нұсқасын пайдалана алады.</w:t>
      </w:r>
    </w:p>
    <w:p w14:paraId="340C0456" w14:textId="77777777" w:rsidR="005A58A9" w:rsidRDefault="007C34EF" w:rsidP="005A58A9">
      <w:pPr>
        <w:pStyle w:val="a3"/>
        <w:spacing w:after="0" w:afterAutospacing="0"/>
        <w:ind w:firstLine="567"/>
        <w:contextualSpacing/>
        <w:jc w:val="both"/>
        <w:rPr>
          <w:sz w:val="28"/>
          <w:szCs w:val="28"/>
        </w:rPr>
      </w:pPr>
      <w:r w:rsidRPr="005A58A9">
        <w:rPr>
          <w:sz w:val="28"/>
          <w:szCs w:val="28"/>
        </w:rPr>
        <w:t>Ақпараттық технологиялар</w:t>
      </w:r>
      <w:r w:rsidR="005A58A9">
        <w:rPr>
          <w:sz w:val="28"/>
          <w:szCs w:val="28"/>
          <w:lang w:val="kk-KZ"/>
        </w:rPr>
        <w:t>.</w:t>
      </w:r>
      <w:r w:rsidRPr="007458E5">
        <w:rPr>
          <w:sz w:val="28"/>
          <w:szCs w:val="28"/>
        </w:rPr>
        <w:t xml:space="preserve"> Сандық мұрағаттар мен базалар</w:t>
      </w:r>
      <w:r w:rsidR="005A58A9">
        <w:rPr>
          <w:sz w:val="28"/>
          <w:szCs w:val="28"/>
          <w:lang w:val="kk-KZ"/>
        </w:rPr>
        <w:t xml:space="preserve">. </w:t>
      </w:r>
      <w:r w:rsidRPr="007458E5">
        <w:rPr>
          <w:sz w:val="28"/>
          <w:szCs w:val="28"/>
        </w:rPr>
        <w:t>Музей экспонаттарының мәліметтері сандық форматта сақталып, іздеу жүйесі арқылы жылдам табуға болады.</w:t>
      </w:r>
      <w:r w:rsidR="005A58A9">
        <w:rPr>
          <w:sz w:val="28"/>
          <w:szCs w:val="28"/>
          <w:lang w:val="kk-KZ"/>
        </w:rPr>
        <w:t xml:space="preserve"> </w:t>
      </w:r>
      <w:r w:rsidRPr="007458E5">
        <w:rPr>
          <w:sz w:val="28"/>
          <w:szCs w:val="28"/>
        </w:rPr>
        <w:t>Бұл мұрағаттар зерттеушілер мен студенттерге арналған ыңғайлы құрал болып табылады.</w:t>
      </w:r>
      <w:r w:rsidR="005A58A9">
        <w:rPr>
          <w:sz w:val="28"/>
          <w:szCs w:val="28"/>
          <w:lang w:val="kk-KZ"/>
        </w:rPr>
        <w:t xml:space="preserve"> </w:t>
      </w:r>
      <w:r w:rsidRPr="007458E5">
        <w:rPr>
          <w:sz w:val="28"/>
          <w:szCs w:val="28"/>
        </w:rPr>
        <w:t>Онлайн көрмелер және виртуалды турлар</w:t>
      </w:r>
      <w:r w:rsidR="005A58A9">
        <w:rPr>
          <w:sz w:val="28"/>
          <w:szCs w:val="28"/>
          <w:lang w:val="kk-KZ"/>
        </w:rPr>
        <w:t xml:space="preserve">. </w:t>
      </w:r>
      <w:r w:rsidRPr="007458E5">
        <w:rPr>
          <w:sz w:val="28"/>
          <w:szCs w:val="28"/>
        </w:rPr>
        <w:t>Әлемдегі музейлердің біртұтас желісі арқылы онлайн көрмелер ұйымдастырылады.</w:t>
      </w:r>
      <w:r w:rsidR="005A58A9">
        <w:rPr>
          <w:sz w:val="28"/>
          <w:szCs w:val="28"/>
          <w:lang w:val="kk-KZ"/>
        </w:rPr>
        <w:t xml:space="preserve"> </w:t>
      </w:r>
      <w:r w:rsidRPr="007458E5">
        <w:rPr>
          <w:sz w:val="28"/>
          <w:szCs w:val="28"/>
        </w:rPr>
        <w:t>Қашықтан қатысатын адамдар музейдің экспозициясын өз үйлерінен көре алады.</w:t>
      </w:r>
      <w:r w:rsidR="005A58A9">
        <w:rPr>
          <w:sz w:val="28"/>
          <w:szCs w:val="28"/>
          <w:lang w:val="kk-KZ"/>
        </w:rPr>
        <w:t xml:space="preserve"> </w:t>
      </w:r>
      <w:r w:rsidRPr="005A58A9">
        <w:rPr>
          <w:sz w:val="28"/>
          <w:szCs w:val="28"/>
        </w:rPr>
        <w:t>Интерактивті технологиялар</w:t>
      </w:r>
      <w:r w:rsidR="005A58A9">
        <w:rPr>
          <w:sz w:val="28"/>
          <w:szCs w:val="28"/>
          <w:lang w:val="kk-KZ"/>
        </w:rPr>
        <w:t xml:space="preserve">. </w:t>
      </w:r>
      <w:r w:rsidRPr="007458E5">
        <w:rPr>
          <w:sz w:val="28"/>
          <w:szCs w:val="28"/>
        </w:rPr>
        <w:t>Сенсорлы панельдер және интерактивті экрандар</w:t>
      </w:r>
      <w:r w:rsidR="005A58A9">
        <w:rPr>
          <w:sz w:val="28"/>
          <w:szCs w:val="28"/>
          <w:lang w:val="kk-KZ"/>
        </w:rPr>
        <w:t xml:space="preserve">. </w:t>
      </w:r>
      <w:r w:rsidRPr="007458E5">
        <w:rPr>
          <w:sz w:val="28"/>
          <w:szCs w:val="28"/>
        </w:rPr>
        <w:t>Экспонаттар туралы ақпаратты оқудың орнына, келушілер интерактивті экрандар арқылы өздері зерттей алады.</w:t>
      </w:r>
      <w:r w:rsidR="005A58A9">
        <w:rPr>
          <w:sz w:val="28"/>
          <w:szCs w:val="28"/>
          <w:lang w:val="kk-KZ"/>
        </w:rPr>
        <w:t xml:space="preserve"> </w:t>
      </w:r>
      <w:r w:rsidRPr="007458E5">
        <w:rPr>
          <w:sz w:val="28"/>
          <w:szCs w:val="28"/>
        </w:rPr>
        <w:t>Бұл балалар мен жастардың музейге қызығушылығын арттырады.</w:t>
      </w:r>
      <w:r w:rsidR="005A58A9">
        <w:rPr>
          <w:sz w:val="28"/>
          <w:szCs w:val="28"/>
          <w:lang w:val="kk-KZ"/>
        </w:rPr>
        <w:t xml:space="preserve"> </w:t>
      </w:r>
      <w:r w:rsidRPr="007458E5">
        <w:rPr>
          <w:sz w:val="28"/>
          <w:szCs w:val="28"/>
        </w:rPr>
        <w:t>Роботтар және виртуалды гидтер</w:t>
      </w:r>
      <w:r w:rsidR="005A58A9">
        <w:rPr>
          <w:sz w:val="28"/>
          <w:szCs w:val="28"/>
          <w:lang w:val="kk-KZ"/>
        </w:rPr>
        <w:t xml:space="preserve">. </w:t>
      </w:r>
      <w:r w:rsidRPr="007458E5">
        <w:rPr>
          <w:sz w:val="28"/>
          <w:szCs w:val="28"/>
        </w:rPr>
        <w:t>Кейбір музейлерде келушілерге көмектесетін роботтар мен виртуалды гидтер қолданылады.</w:t>
      </w:r>
      <w:r w:rsidR="005A58A9">
        <w:rPr>
          <w:sz w:val="28"/>
          <w:szCs w:val="28"/>
          <w:lang w:val="kk-KZ"/>
        </w:rPr>
        <w:t xml:space="preserve"> </w:t>
      </w:r>
      <w:r w:rsidRPr="007458E5">
        <w:rPr>
          <w:sz w:val="28"/>
          <w:szCs w:val="28"/>
        </w:rPr>
        <w:t>Олар экскурсия жүргізіп, сұрақтарға жауап береді.</w:t>
      </w:r>
      <w:r w:rsidR="005A58A9">
        <w:rPr>
          <w:sz w:val="28"/>
          <w:szCs w:val="28"/>
          <w:lang w:val="kk-KZ"/>
        </w:rPr>
        <w:t xml:space="preserve"> </w:t>
      </w:r>
      <w:r w:rsidRPr="007458E5">
        <w:rPr>
          <w:sz w:val="28"/>
          <w:szCs w:val="28"/>
        </w:rPr>
        <w:t>3D басып шығару және цифрлық репликациялар</w:t>
      </w:r>
      <w:r w:rsidR="005A58A9">
        <w:rPr>
          <w:sz w:val="28"/>
          <w:szCs w:val="28"/>
          <w:lang w:val="kk-KZ"/>
        </w:rPr>
        <w:t xml:space="preserve">. </w:t>
      </w:r>
      <w:r w:rsidRPr="007458E5">
        <w:rPr>
          <w:sz w:val="28"/>
          <w:szCs w:val="28"/>
        </w:rPr>
        <w:t>Қиын немесе ерекше экспонаттардың көшірмесін жасау үшін 3D басып шығару технологиясы қолданылады.</w:t>
      </w:r>
      <w:r w:rsidR="005A58A9">
        <w:rPr>
          <w:sz w:val="28"/>
          <w:szCs w:val="28"/>
          <w:lang w:val="kk-KZ"/>
        </w:rPr>
        <w:t xml:space="preserve"> </w:t>
      </w:r>
      <w:r w:rsidRPr="007458E5">
        <w:rPr>
          <w:sz w:val="28"/>
          <w:szCs w:val="28"/>
        </w:rPr>
        <w:t>Бұл экспонаттарды сақтаудың қауіпсіздігі мен зерттеу мүмкіндігін арттырады.</w:t>
      </w:r>
    </w:p>
    <w:p w14:paraId="0E527D92" w14:textId="418F5DBD" w:rsidR="007C34EF" w:rsidRPr="007458E5" w:rsidRDefault="007C34EF" w:rsidP="005A58A9">
      <w:pPr>
        <w:pStyle w:val="a3"/>
        <w:spacing w:after="0" w:afterAutospacing="0"/>
        <w:ind w:firstLine="567"/>
        <w:contextualSpacing/>
        <w:jc w:val="both"/>
        <w:rPr>
          <w:sz w:val="28"/>
          <w:szCs w:val="28"/>
        </w:rPr>
      </w:pPr>
      <w:r w:rsidRPr="007458E5">
        <w:rPr>
          <w:sz w:val="28"/>
          <w:szCs w:val="28"/>
        </w:rPr>
        <w:t>Жаңа технологиялардың енгізілуі музей қызметін жаңартып, оның тиімділігін арттырады. Олар музейге келушілердің санын көбейтіп, тарихи жәдігерлерді жаңа қырынан таныстыруға мүмкіндік береді. Сондықтан музей қызметінде жаңа технологияларды дамыту мен қолдану – заманауи мәдениеттің маңызды бөлігі.</w:t>
      </w:r>
    </w:p>
    <w:p w14:paraId="319E8087" w14:textId="77777777" w:rsidR="00BA7E43" w:rsidRDefault="00BA7E43" w:rsidP="007458E5">
      <w:pPr>
        <w:pStyle w:val="a6"/>
        <w:spacing w:after="0" w:line="240" w:lineRule="auto"/>
        <w:ind w:left="0"/>
        <w:jc w:val="both"/>
        <w:rPr>
          <w:b/>
          <w:sz w:val="28"/>
          <w:szCs w:val="28"/>
          <w:lang w:val="kk-KZ"/>
        </w:rPr>
      </w:pPr>
    </w:p>
    <w:p w14:paraId="2BCE8412" w14:textId="38F57799" w:rsidR="009C47BA" w:rsidRDefault="00BA7E43" w:rsidP="00BA7E43">
      <w:pPr>
        <w:pStyle w:val="a6"/>
        <w:spacing w:after="0" w:line="240" w:lineRule="auto"/>
        <w:ind w:left="0"/>
        <w:jc w:val="center"/>
        <w:rPr>
          <w:rFonts w:ascii="Times New Roman" w:hAnsi="Times New Roman" w:cs="Times New Roman"/>
          <w:b/>
          <w:sz w:val="28"/>
          <w:szCs w:val="28"/>
          <w:lang w:val="kk-KZ"/>
        </w:rPr>
      </w:pPr>
      <w:r w:rsidRPr="00BA7E43">
        <w:rPr>
          <w:rFonts w:ascii="Times New Roman" w:hAnsi="Times New Roman" w:cs="Times New Roman"/>
          <w:b/>
          <w:sz w:val="28"/>
          <w:szCs w:val="28"/>
          <w:lang w:val="kk-KZ"/>
        </w:rPr>
        <w:t>Дәріс 7. Онлайн платформалар арқылы музей қызметін кеңейту</w:t>
      </w:r>
    </w:p>
    <w:p w14:paraId="3BF9F2E9" w14:textId="7EE8B5AC" w:rsidR="00BA7E43" w:rsidRDefault="00BA7E43" w:rsidP="00BA7E43">
      <w:pPr>
        <w:pStyle w:val="a6"/>
        <w:spacing w:after="0" w:line="240" w:lineRule="auto"/>
        <w:ind w:left="0"/>
        <w:jc w:val="center"/>
        <w:rPr>
          <w:rFonts w:ascii="Times New Roman" w:eastAsia="Times New Roman" w:hAnsi="Times New Roman" w:cs="Times New Roman"/>
          <w:b/>
          <w:sz w:val="28"/>
          <w:szCs w:val="28"/>
        </w:rPr>
      </w:pPr>
    </w:p>
    <w:p w14:paraId="6DA4762C" w14:textId="64940C13" w:rsidR="00657676" w:rsidRPr="00657676" w:rsidRDefault="00657676" w:rsidP="004409CD">
      <w:pPr>
        <w:pStyle w:val="a3"/>
        <w:ind w:firstLine="567"/>
        <w:jc w:val="both"/>
        <w:rPr>
          <w:sz w:val="28"/>
          <w:szCs w:val="28"/>
        </w:rPr>
      </w:pPr>
      <w:r w:rsidRPr="00657676">
        <w:rPr>
          <w:sz w:val="28"/>
          <w:szCs w:val="28"/>
        </w:rPr>
        <w:t>Қазіргі заманда интернет пен цифрлық технологиялардың дамуымен мәдениет пен білім беру саласында үлкен өзгерістер болды. Музейлер дәстүрлі түрде экспонаттарды физикалық түрде көрсетумен айналысса да, онлайн платформаларды пайдалану арқылы өз қызметін кеңейтіп, жаңа аудиторияға қолжетімді болды. Онлайн музей қызметі мәдени жәдігерлерді сақтау мен таратуда жаңа мүмкіндіктер ашады және әлемнің кез келген нүктесіндегі адамдарға музейге виртуалды түрде кіруге мүмкіндік береді.</w:t>
      </w:r>
      <w:r w:rsidR="004409CD">
        <w:rPr>
          <w:sz w:val="28"/>
          <w:szCs w:val="28"/>
          <w:lang w:val="kk-KZ"/>
        </w:rPr>
        <w:t xml:space="preserve"> </w:t>
      </w:r>
      <w:r w:rsidRPr="00657676">
        <w:rPr>
          <w:sz w:val="28"/>
          <w:szCs w:val="28"/>
        </w:rPr>
        <w:t>Көптеген музейлер өздерінің ресми веб-сайттарында экспонаттар туралы толық ақпарат, виртуалды турлар, мультимедиалық материалдар жариялайды.</w:t>
      </w:r>
      <w:r w:rsidR="004409CD">
        <w:rPr>
          <w:sz w:val="28"/>
          <w:szCs w:val="28"/>
          <w:lang w:val="kk-KZ"/>
        </w:rPr>
        <w:t xml:space="preserve"> </w:t>
      </w:r>
      <w:r w:rsidRPr="00657676">
        <w:rPr>
          <w:sz w:val="28"/>
          <w:szCs w:val="28"/>
        </w:rPr>
        <w:t>Веб-сайт арқылы келушілер музейге алдын ала тапсырыс беріп, экскурсияларға жазыла алады.</w:t>
      </w:r>
      <w:r w:rsidR="004409CD">
        <w:rPr>
          <w:sz w:val="28"/>
          <w:szCs w:val="28"/>
          <w:lang w:val="kk-KZ"/>
        </w:rPr>
        <w:t xml:space="preserve"> </w:t>
      </w:r>
      <w:r w:rsidRPr="00657676">
        <w:rPr>
          <w:sz w:val="28"/>
          <w:szCs w:val="28"/>
        </w:rPr>
        <w:t>Виртуалды турлар</w:t>
      </w:r>
      <w:r w:rsidR="004409CD">
        <w:rPr>
          <w:sz w:val="28"/>
          <w:szCs w:val="28"/>
          <w:lang w:val="kk-KZ"/>
        </w:rPr>
        <w:t xml:space="preserve">. </w:t>
      </w:r>
      <w:r w:rsidRPr="00657676">
        <w:rPr>
          <w:sz w:val="28"/>
          <w:szCs w:val="28"/>
        </w:rPr>
        <w:t>360 градусқа айналатын виртуалды турлар арқылы келушілер музейдің ішкі бөлмелерін аралап, әрбір экспонатты жақыннан қарауға мүмкіндік алады.</w:t>
      </w:r>
      <w:r w:rsidR="004409CD">
        <w:rPr>
          <w:sz w:val="28"/>
          <w:szCs w:val="28"/>
          <w:lang w:val="kk-KZ"/>
        </w:rPr>
        <w:t xml:space="preserve"> </w:t>
      </w:r>
      <w:r w:rsidRPr="00657676">
        <w:rPr>
          <w:sz w:val="28"/>
          <w:szCs w:val="28"/>
        </w:rPr>
        <w:t>Бұл әсіресе пандемия кезіндегі шектеулер кезінде өте маңызды болды.</w:t>
      </w:r>
      <w:r w:rsidR="004409CD">
        <w:rPr>
          <w:sz w:val="28"/>
          <w:szCs w:val="28"/>
          <w:lang w:val="kk-KZ"/>
        </w:rPr>
        <w:t xml:space="preserve"> </w:t>
      </w:r>
      <w:r w:rsidRPr="00657676">
        <w:rPr>
          <w:sz w:val="28"/>
          <w:szCs w:val="28"/>
        </w:rPr>
        <w:t>Әлеуметтік желілер</w:t>
      </w:r>
      <w:r w:rsidR="004409CD">
        <w:rPr>
          <w:sz w:val="28"/>
          <w:szCs w:val="28"/>
          <w:lang w:val="kk-KZ"/>
        </w:rPr>
        <w:t xml:space="preserve">. </w:t>
      </w:r>
      <w:r w:rsidRPr="00657676">
        <w:rPr>
          <w:sz w:val="28"/>
          <w:szCs w:val="28"/>
        </w:rPr>
        <w:t xml:space="preserve">Музейлер Facebook, Instagram, </w:t>
      </w:r>
      <w:r w:rsidRPr="00657676">
        <w:rPr>
          <w:sz w:val="28"/>
          <w:szCs w:val="28"/>
        </w:rPr>
        <w:lastRenderedPageBreak/>
        <w:t>YouTube сияқты әлеуметтік желілерді пайдаланып, жаңалықтар, көрмелер туралы ақпарат, оқиғалар мен онлайн шараларды жариялайды.</w:t>
      </w:r>
      <w:r w:rsidR="004409CD">
        <w:rPr>
          <w:sz w:val="28"/>
          <w:szCs w:val="28"/>
          <w:lang w:val="kk-KZ"/>
        </w:rPr>
        <w:t xml:space="preserve"> </w:t>
      </w:r>
      <w:r w:rsidRPr="00657676">
        <w:rPr>
          <w:sz w:val="28"/>
          <w:szCs w:val="28"/>
        </w:rPr>
        <w:t>Бұл платформалар аудиториямен тікелей қарым-қатынас орнатуға мүмкіндік береді.</w:t>
      </w:r>
      <w:r w:rsidR="004409CD">
        <w:rPr>
          <w:sz w:val="28"/>
          <w:szCs w:val="28"/>
          <w:lang w:val="kk-KZ"/>
        </w:rPr>
        <w:t xml:space="preserve"> </w:t>
      </w:r>
      <w:r w:rsidRPr="00657676">
        <w:rPr>
          <w:sz w:val="28"/>
          <w:szCs w:val="28"/>
        </w:rPr>
        <w:t>Онлайн білім беру платформалары</w:t>
      </w:r>
      <w:r w:rsidR="004409CD">
        <w:rPr>
          <w:sz w:val="28"/>
          <w:szCs w:val="28"/>
          <w:lang w:val="kk-KZ"/>
        </w:rPr>
        <w:t xml:space="preserve">. </w:t>
      </w:r>
      <w:r w:rsidRPr="00657676">
        <w:rPr>
          <w:sz w:val="28"/>
          <w:szCs w:val="28"/>
        </w:rPr>
        <w:t>Кейбір музейлер Coursera, EdX және басқа платформаларда онлайн курстар, лекциялар және семинарлар ұсынады.</w:t>
      </w:r>
      <w:r w:rsidR="004409CD">
        <w:rPr>
          <w:sz w:val="28"/>
          <w:szCs w:val="28"/>
          <w:lang w:val="kk-KZ"/>
        </w:rPr>
        <w:t xml:space="preserve"> </w:t>
      </w:r>
      <w:r w:rsidRPr="00657676">
        <w:rPr>
          <w:sz w:val="28"/>
          <w:szCs w:val="28"/>
        </w:rPr>
        <w:t>Бұл білім беру мен мәдениетті таратудағы тиімді құралдардың бірі.</w:t>
      </w:r>
      <w:r w:rsidR="004409CD">
        <w:rPr>
          <w:sz w:val="28"/>
          <w:szCs w:val="28"/>
          <w:lang w:val="kk-KZ"/>
        </w:rPr>
        <w:t xml:space="preserve"> </w:t>
      </w:r>
      <w:r w:rsidRPr="00657676">
        <w:rPr>
          <w:sz w:val="28"/>
          <w:szCs w:val="28"/>
        </w:rPr>
        <w:t>Онлайн платформалардың артықшылықтары</w:t>
      </w:r>
      <w:r w:rsidR="004409CD">
        <w:rPr>
          <w:sz w:val="28"/>
          <w:szCs w:val="28"/>
          <w:lang w:val="kk-KZ"/>
        </w:rPr>
        <w:t xml:space="preserve">. </w:t>
      </w:r>
      <w:r w:rsidRPr="00657676">
        <w:rPr>
          <w:sz w:val="28"/>
          <w:szCs w:val="28"/>
        </w:rPr>
        <w:t>Қол жетімділік</w:t>
      </w:r>
      <w:r w:rsidR="004409CD">
        <w:rPr>
          <w:sz w:val="28"/>
          <w:szCs w:val="28"/>
          <w:lang w:val="kk-KZ"/>
        </w:rPr>
        <w:t xml:space="preserve">. </w:t>
      </w:r>
      <w:r w:rsidRPr="00657676">
        <w:rPr>
          <w:sz w:val="28"/>
          <w:szCs w:val="28"/>
        </w:rPr>
        <w:t>Онлайн платформалар арқылы музейге кез келген адам, қай жерде болса да, қол жеткізе алады.</w:t>
      </w:r>
      <w:r w:rsidR="004409CD">
        <w:rPr>
          <w:sz w:val="28"/>
          <w:szCs w:val="28"/>
          <w:lang w:val="kk-KZ"/>
        </w:rPr>
        <w:t xml:space="preserve"> </w:t>
      </w:r>
      <w:r w:rsidRPr="00657676">
        <w:rPr>
          <w:sz w:val="28"/>
          <w:szCs w:val="28"/>
        </w:rPr>
        <w:t>Бұл әсіресе шалғайдағы немесе мүмкіндігі шектеулі адамдар үшін маңызды.</w:t>
      </w:r>
      <w:r w:rsidR="004409CD">
        <w:rPr>
          <w:sz w:val="28"/>
          <w:szCs w:val="28"/>
          <w:lang w:val="kk-KZ"/>
        </w:rPr>
        <w:t xml:space="preserve"> </w:t>
      </w:r>
      <w:r w:rsidRPr="00657676">
        <w:rPr>
          <w:sz w:val="28"/>
          <w:szCs w:val="28"/>
        </w:rPr>
        <w:t>Интерактивтілік</w:t>
      </w:r>
      <w:r w:rsidR="004409CD">
        <w:rPr>
          <w:sz w:val="28"/>
          <w:szCs w:val="28"/>
          <w:lang w:val="kk-KZ"/>
        </w:rPr>
        <w:t xml:space="preserve">. </w:t>
      </w:r>
      <w:r w:rsidRPr="00657676">
        <w:rPr>
          <w:sz w:val="28"/>
          <w:szCs w:val="28"/>
        </w:rPr>
        <w:t>Онлайн платформаларда интерактивті карталар, 3D модельдер, видео және аудио материалдар арқылы экспонаттар туралы ақпаратты қызықты әрі тиімді жеткізуге болады.</w:t>
      </w:r>
      <w:r w:rsidR="004409CD">
        <w:rPr>
          <w:sz w:val="28"/>
          <w:szCs w:val="28"/>
          <w:lang w:val="kk-KZ"/>
        </w:rPr>
        <w:t xml:space="preserve"> </w:t>
      </w:r>
      <w:r w:rsidRPr="00657676">
        <w:rPr>
          <w:sz w:val="28"/>
          <w:szCs w:val="28"/>
        </w:rPr>
        <w:t>Келушілер өздігінен зерттей алады және сұрақтарына жауап табады.</w:t>
      </w:r>
      <w:r w:rsidR="004409CD">
        <w:rPr>
          <w:sz w:val="28"/>
          <w:szCs w:val="28"/>
          <w:lang w:val="kk-KZ"/>
        </w:rPr>
        <w:t xml:space="preserve"> </w:t>
      </w:r>
      <w:r w:rsidRPr="00657676">
        <w:rPr>
          <w:sz w:val="28"/>
          <w:szCs w:val="28"/>
        </w:rPr>
        <w:t>Қауіпсіздік және сақтау</w:t>
      </w:r>
      <w:r w:rsidR="004409CD">
        <w:rPr>
          <w:sz w:val="28"/>
          <w:szCs w:val="28"/>
          <w:lang w:val="kk-KZ"/>
        </w:rPr>
        <w:t xml:space="preserve">. </w:t>
      </w:r>
      <w:r w:rsidRPr="00657676">
        <w:rPr>
          <w:sz w:val="28"/>
          <w:szCs w:val="28"/>
        </w:rPr>
        <w:t>Цифрлық форматтағы экспонаттар физикалық залдағы зақымданудан сақталады.</w:t>
      </w:r>
      <w:r w:rsidR="004409CD">
        <w:rPr>
          <w:sz w:val="28"/>
          <w:szCs w:val="28"/>
          <w:lang w:val="kk-KZ"/>
        </w:rPr>
        <w:t xml:space="preserve"> </w:t>
      </w:r>
      <w:r w:rsidRPr="00657676">
        <w:rPr>
          <w:sz w:val="28"/>
          <w:szCs w:val="28"/>
        </w:rPr>
        <w:t>Сонымен қатар, мұндай форматта ақпарат жоғалмайды және ұзақ мерзімге сақталады. Онлайн платформаларды қолданудың мысалдары</w:t>
      </w:r>
      <w:r w:rsidR="004409CD">
        <w:rPr>
          <w:sz w:val="28"/>
          <w:szCs w:val="28"/>
          <w:lang w:val="kk-KZ"/>
        </w:rPr>
        <w:t xml:space="preserve">. </w:t>
      </w:r>
      <w:r w:rsidRPr="00657676">
        <w:rPr>
          <w:sz w:val="28"/>
          <w:szCs w:val="28"/>
        </w:rPr>
        <w:t>The British Museum виртуалды туры</w:t>
      </w:r>
      <w:r w:rsidR="004409CD">
        <w:rPr>
          <w:sz w:val="28"/>
          <w:szCs w:val="28"/>
          <w:lang w:val="kk-KZ"/>
        </w:rPr>
        <w:t xml:space="preserve">. </w:t>
      </w:r>
      <w:r w:rsidRPr="00657676">
        <w:rPr>
          <w:sz w:val="28"/>
          <w:szCs w:val="28"/>
        </w:rPr>
        <w:t>Британ музейі өз сайтында виртуалды тур ұйымдастырып, әлемдегі ең атақты экспонаттарын кез келген адамға ұсынады.</w:t>
      </w:r>
      <w:r w:rsidR="004409CD">
        <w:rPr>
          <w:sz w:val="28"/>
          <w:szCs w:val="28"/>
          <w:lang w:val="kk-KZ"/>
        </w:rPr>
        <w:t xml:space="preserve"> </w:t>
      </w:r>
      <w:r w:rsidRPr="00657676">
        <w:rPr>
          <w:sz w:val="28"/>
          <w:szCs w:val="28"/>
        </w:rPr>
        <w:t>Лувр музейінің онлайн көрмелері</w:t>
      </w:r>
      <w:r w:rsidR="004409CD">
        <w:rPr>
          <w:sz w:val="28"/>
          <w:szCs w:val="28"/>
          <w:lang w:val="kk-KZ"/>
        </w:rPr>
        <w:t xml:space="preserve">. </w:t>
      </w:r>
      <w:r w:rsidRPr="00657676">
        <w:rPr>
          <w:sz w:val="28"/>
          <w:szCs w:val="28"/>
        </w:rPr>
        <w:t>Франциядағы Лувр музейі онлайн көрмелер мен лекциялар арқылы өз аудиториясын кеңейтуде.</w:t>
      </w:r>
      <w:r w:rsidR="004409CD">
        <w:rPr>
          <w:sz w:val="28"/>
          <w:szCs w:val="28"/>
          <w:lang w:val="kk-KZ"/>
        </w:rPr>
        <w:t xml:space="preserve"> </w:t>
      </w:r>
      <w:r w:rsidRPr="00657676">
        <w:rPr>
          <w:sz w:val="28"/>
          <w:szCs w:val="28"/>
        </w:rPr>
        <w:t>Қазақстан музейлерінің цифрлық жобалары</w:t>
      </w:r>
      <w:r w:rsidR="004409CD">
        <w:rPr>
          <w:sz w:val="28"/>
          <w:szCs w:val="28"/>
          <w:lang w:val="kk-KZ"/>
        </w:rPr>
        <w:t xml:space="preserve">. </w:t>
      </w:r>
      <w:r w:rsidRPr="00657676">
        <w:rPr>
          <w:sz w:val="28"/>
          <w:szCs w:val="28"/>
        </w:rPr>
        <w:t>Қазақстандағы бірнеше музейлер онлайн платформалар арқылы ұлттық мұраны насихаттап, виртуалды экскурсиялар ұйымдастыруда.</w:t>
      </w:r>
      <w:r w:rsidR="004409CD">
        <w:rPr>
          <w:sz w:val="28"/>
          <w:szCs w:val="28"/>
          <w:lang w:val="kk-KZ"/>
        </w:rPr>
        <w:t xml:space="preserve"> </w:t>
      </w:r>
      <w:r w:rsidRPr="00657676">
        <w:rPr>
          <w:sz w:val="28"/>
          <w:szCs w:val="28"/>
        </w:rPr>
        <w:t>Онлайн платформалар музей қызметін кеңейтудің және заманауи талаптарға сәйкес жетілдірудің негізгі құралдарының бірі болып табылады. Олар мәдени мұраны сақтап қана қоймай, оны кең аудиторияға таратуға мүмкіндік береді. Сондықтан музейлердің онлайн қызметін дамыту – қазіргі заманның қажеттілігі.</w:t>
      </w:r>
    </w:p>
    <w:p w14:paraId="408E904E" w14:textId="77777777" w:rsidR="00BA7E43" w:rsidRPr="00657676" w:rsidRDefault="00BA7E43" w:rsidP="00657676">
      <w:pPr>
        <w:pStyle w:val="a6"/>
        <w:spacing w:after="0" w:line="240" w:lineRule="auto"/>
        <w:ind w:left="0"/>
        <w:jc w:val="both"/>
        <w:rPr>
          <w:rFonts w:ascii="Times New Roman" w:eastAsia="Times New Roman" w:hAnsi="Times New Roman" w:cs="Times New Roman"/>
          <w:sz w:val="28"/>
          <w:szCs w:val="28"/>
        </w:rPr>
      </w:pPr>
    </w:p>
    <w:p w14:paraId="15EA5456" w14:textId="77777777" w:rsidR="00657676" w:rsidRPr="00657676" w:rsidRDefault="00657676">
      <w:pPr>
        <w:pStyle w:val="a6"/>
        <w:spacing w:after="0" w:line="240" w:lineRule="auto"/>
        <w:ind w:left="0"/>
        <w:jc w:val="both"/>
        <w:rPr>
          <w:rFonts w:ascii="Times New Roman" w:eastAsia="Times New Roman" w:hAnsi="Times New Roman" w:cs="Times New Roman"/>
          <w:sz w:val="28"/>
          <w:szCs w:val="28"/>
        </w:rPr>
      </w:pPr>
    </w:p>
    <w:sectPr w:rsidR="00657676" w:rsidRPr="00657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16C"/>
    <w:multiLevelType w:val="multilevel"/>
    <w:tmpl w:val="825E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F46CF"/>
    <w:multiLevelType w:val="multilevel"/>
    <w:tmpl w:val="6A4E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43D1C"/>
    <w:multiLevelType w:val="multilevel"/>
    <w:tmpl w:val="5114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C4070"/>
    <w:multiLevelType w:val="multilevel"/>
    <w:tmpl w:val="8B64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07B5E"/>
    <w:multiLevelType w:val="multilevel"/>
    <w:tmpl w:val="4698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74575"/>
    <w:multiLevelType w:val="multilevel"/>
    <w:tmpl w:val="AA529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D57F3"/>
    <w:multiLevelType w:val="multilevel"/>
    <w:tmpl w:val="7928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B45BD8"/>
    <w:multiLevelType w:val="multilevel"/>
    <w:tmpl w:val="715E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B328A"/>
    <w:multiLevelType w:val="multilevel"/>
    <w:tmpl w:val="3FBA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D6B4E"/>
    <w:multiLevelType w:val="multilevel"/>
    <w:tmpl w:val="AF24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37F27"/>
    <w:multiLevelType w:val="multilevel"/>
    <w:tmpl w:val="9FD8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56ACA"/>
    <w:multiLevelType w:val="multilevel"/>
    <w:tmpl w:val="302C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B425D"/>
    <w:multiLevelType w:val="multilevel"/>
    <w:tmpl w:val="35C6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44E0C"/>
    <w:multiLevelType w:val="multilevel"/>
    <w:tmpl w:val="E2BA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C47151"/>
    <w:multiLevelType w:val="multilevel"/>
    <w:tmpl w:val="0920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8857F9"/>
    <w:multiLevelType w:val="multilevel"/>
    <w:tmpl w:val="52F4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FB1FE1"/>
    <w:multiLevelType w:val="hybridMultilevel"/>
    <w:tmpl w:val="8E46B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6F05DB4"/>
    <w:multiLevelType w:val="multilevel"/>
    <w:tmpl w:val="2292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AE2D33"/>
    <w:multiLevelType w:val="multilevel"/>
    <w:tmpl w:val="6E26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F1333"/>
    <w:multiLevelType w:val="multilevel"/>
    <w:tmpl w:val="82322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780E45"/>
    <w:multiLevelType w:val="multilevel"/>
    <w:tmpl w:val="30B8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A00EF7"/>
    <w:multiLevelType w:val="multilevel"/>
    <w:tmpl w:val="B062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450B64"/>
    <w:multiLevelType w:val="multilevel"/>
    <w:tmpl w:val="7420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D47B3A"/>
    <w:multiLevelType w:val="multilevel"/>
    <w:tmpl w:val="5FA2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83652"/>
    <w:multiLevelType w:val="multilevel"/>
    <w:tmpl w:val="4104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66EC0"/>
    <w:multiLevelType w:val="multilevel"/>
    <w:tmpl w:val="3BD6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43DBA"/>
    <w:multiLevelType w:val="multilevel"/>
    <w:tmpl w:val="70CA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41359"/>
    <w:multiLevelType w:val="multilevel"/>
    <w:tmpl w:val="DEE2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D606A5"/>
    <w:multiLevelType w:val="multilevel"/>
    <w:tmpl w:val="3BB4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5F2890"/>
    <w:multiLevelType w:val="multilevel"/>
    <w:tmpl w:val="A2D4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22B6B"/>
    <w:multiLevelType w:val="multilevel"/>
    <w:tmpl w:val="E008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997103"/>
    <w:multiLevelType w:val="multilevel"/>
    <w:tmpl w:val="853C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00C46"/>
    <w:multiLevelType w:val="multilevel"/>
    <w:tmpl w:val="1104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401378"/>
    <w:multiLevelType w:val="multilevel"/>
    <w:tmpl w:val="279E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D86B0F"/>
    <w:multiLevelType w:val="multilevel"/>
    <w:tmpl w:val="C9E0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3C6D08"/>
    <w:multiLevelType w:val="multilevel"/>
    <w:tmpl w:val="1E50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F7004B"/>
    <w:multiLevelType w:val="multilevel"/>
    <w:tmpl w:val="C79A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0463AD"/>
    <w:multiLevelType w:val="multilevel"/>
    <w:tmpl w:val="459E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EF0C86"/>
    <w:multiLevelType w:val="multilevel"/>
    <w:tmpl w:val="3D9E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E022B2"/>
    <w:multiLevelType w:val="multilevel"/>
    <w:tmpl w:val="9CD6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D04C5E"/>
    <w:multiLevelType w:val="multilevel"/>
    <w:tmpl w:val="FB86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8F0B70"/>
    <w:multiLevelType w:val="multilevel"/>
    <w:tmpl w:val="DB5C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F31EA7"/>
    <w:multiLevelType w:val="multilevel"/>
    <w:tmpl w:val="2A26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1C38DD"/>
    <w:multiLevelType w:val="multilevel"/>
    <w:tmpl w:val="47BC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6C4583"/>
    <w:multiLevelType w:val="multilevel"/>
    <w:tmpl w:val="C5FC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52636D"/>
    <w:multiLevelType w:val="multilevel"/>
    <w:tmpl w:val="512C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BD5EFF"/>
    <w:multiLevelType w:val="multilevel"/>
    <w:tmpl w:val="45D8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9D22DC"/>
    <w:multiLevelType w:val="multilevel"/>
    <w:tmpl w:val="1E20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8"/>
  </w:num>
  <w:num w:numId="3">
    <w:abstractNumId w:val="6"/>
  </w:num>
  <w:num w:numId="4">
    <w:abstractNumId w:val="20"/>
  </w:num>
  <w:num w:numId="5">
    <w:abstractNumId w:val="44"/>
  </w:num>
  <w:num w:numId="6">
    <w:abstractNumId w:val="3"/>
  </w:num>
  <w:num w:numId="7">
    <w:abstractNumId w:val="11"/>
  </w:num>
  <w:num w:numId="8">
    <w:abstractNumId w:val="17"/>
  </w:num>
  <w:num w:numId="9">
    <w:abstractNumId w:val="24"/>
  </w:num>
  <w:num w:numId="10">
    <w:abstractNumId w:val="15"/>
  </w:num>
  <w:num w:numId="11">
    <w:abstractNumId w:val="41"/>
  </w:num>
  <w:num w:numId="12">
    <w:abstractNumId w:val="40"/>
  </w:num>
  <w:num w:numId="13">
    <w:abstractNumId w:val="46"/>
  </w:num>
  <w:num w:numId="14">
    <w:abstractNumId w:val="16"/>
  </w:num>
  <w:num w:numId="15">
    <w:abstractNumId w:val="31"/>
  </w:num>
  <w:num w:numId="16">
    <w:abstractNumId w:val="25"/>
  </w:num>
  <w:num w:numId="17">
    <w:abstractNumId w:val="2"/>
  </w:num>
  <w:num w:numId="18">
    <w:abstractNumId w:val="9"/>
  </w:num>
  <w:num w:numId="19">
    <w:abstractNumId w:val="5"/>
  </w:num>
  <w:num w:numId="20">
    <w:abstractNumId w:val="0"/>
  </w:num>
  <w:num w:numId="21">
    <w:abstractNumId w:val="7"/>
  </w:num>
  <w:num w:numId="22">
    <w:abstractNumId w:val="34"/>
  </w:num>
  <w:num w:numId="23">
    <w:abstractNumId w:val="33"/>
  </w:num>
  <w:num w:numId="24">
    <w:abstractNumId w:val="12"/>
  </w:num>
  <w:num w:numId="25">
    <w:abstractNumId w:val="32"/>
  </w:num>
  <w:num w:numId="26">
    <w:abstractNumId w:val="43"/>
  </w:num>
  <w:num w:numId="27">
    <w:abstractNumId w:val="13"/>
  </w:num>
  <w:num w:numId="28">
    <w:abstractNumId w:val="1"/>
  </w:num>
  <w:num w:numId="29">
    <w:abstractNumId w:val="18"/>
  </w:num>
  <w:num w:numId="30">
    <w:abstractNumId w:val="19"/>
  </w:num>
  <w:num w:numId="31">
    <w:abstractNumId w:val="27"/>
  </w:num>
  <w:num w:numId="32">
    <w:abstractNumId w:val="10"/>
  </w:num>
  <w:num w:numId="33">
    <w:abstractNumId w:val="14"/>
  </w:num>
  <w:num w:numId="34">
    <w:abstractNumId w:val="28"/>
  </w:num>
  <w:num w:numId="35">
    <w:abstractNumId w:val="21"/>
  </w:num>
  <w:num w:numId="36">
    <w:abstractNumId w:val="37"/>
  </w:num>
  <w:num w:numId="37">
    <w:abstractNumId w:val="29"/>
  </w:num>
  <w:num w:numId="38">
    <w:abstractNumId w:val="26"/>
  </w:num>
  <w:num w:numId="39">
    <w:abstractNumId w:val="42"/>
  </w:num>
  <w:num w:numId="40">
    <w:abstractNumId w:val="23"/>
  </w:num>
  <w:num w:numId="41">
    <w:abstractNumId w:val="47"/>
  </w:num>
  <w:num w:numId="42">
    <w:abstractNumId w:val="30"/>
  </w:num>
  <w:num w:numId="43">
    <w:abstractNumId w:val="4"/>
  </w:num>
  <w:num w:numId="44">
    <w:abstractNumId w:val="36"/>
  </w:num>
  <w:num w:numId="45">
    <w:abstractNumId w:val="22"/>
  </w:num>
  <w:num w:numId="46">
    <w:abstractNumId w:val="35"/>
  </w:num>
  <w:num w:numId="47">
    <w:abstractNumId w:val="38"/>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E9"/>
    <w:rsid w:val="00164747"/>
    <w:rsid w:val="004409CD"/>
    <w:rsid w:val="004521C9"/>
    <w:rsid w:val="005A58A9"/>
    <w:rsid w:val="00657676"/>
    <w:rsid w:val="006F5B82"/>
    <w:rsid w:val="007458E5"/>
    <w:rsid w:val="00781125"/>
    <w:rsid w:val="007C34EF"/>
    <w:rsid w:val="00817D57"/>
    <w:rsid w:val="00896566"/>
    <w:rsid w:val="009C47BA"/>
    <w:rsid w:val="00BA7E43"/>
    <w:rsid w:val="00C05323"/>
    <w:rsid w:val="00D211AD"/>
    <w:rsid w:val="00DD6D52"/>
    <w:rsid w:val="00E62836"/>
    <w:rsid w:val="00E709E6"/>
    <w:rsid w:val="00EA7BE9"/>
    <w:rsid w:val="00FE3D3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6B12"/>
  <w15:chartTrackingRefBased/>
  <w15:docId w15:val="{659E6978-34E7-4A85-8C64-180C4C6D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unhideWhenUsed/>
    <w:qFormat/>
    <w:rsid w:val="007C34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FE3D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E3D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3D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E3D3E"/>
    <w:rPr>
      <w:b/>
      <w:bCs/>
    </w:rPr>
  </w:style>
  <w:style w:type="character" w:styleId="a5">
    <w:name w:val="Emphasis"/>
    <w:basedOn w:val="a0"/>
    <w:uiPriority w:val="20"/>
    <w:qFormat/>
    <w:rsid w:val="00FE3D3E"/>
    <w:rPr>
      <w:i/>
      <w:iCs/>
    </w:rPr>
  </w:style>
  <w:style w:type="character" w:customStyle="1" w:styleId="30">
    <w:name w:val="Заголовок 3 Знак"/>
    <w:basedOn w:val="a0"/>
    <w:link w:val="3"/>
    <w:uiPriority w:val="9"/>
    <w:rsid w:val="00FE3D3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E3D3E"/>
    <w:rPr>
      <w:rFonts w:ascii="Times New Roman" w:eastAsia="Times New Roman" w:hAnsi="Times New Roman" w:cs="Times New Roman"/>
      <w:b/>
      <w:bCs/>
      <w:sz w:val="24"/>
      <w:szCs w:val="24"/>
    </w:rPr>
  </w:style>
  <w:style w:type="paragraph" w:styleId="a6">
    <w:name w:val="List Paragraph"/>
    <w:basedOn w:val="a"/>
    <w:uiPriority w:val="34"/>
    <w:qFormat/>
    <w:rsid w:val="00896566"/>
    <w:pPr>
      <w:ind w:left="720"/>
      <w:contextualSpacing/>
    </w:pPr>
  </w:style>
  <w:style w:type="paragraph" w:styleId="a7">
    <w:name w:val="Body Text"/>
    <w:basedOn w:val="a"/>
    <w:link w:val="a8"/>
    <w:rsid w:val="00164747"/>
    <w:pPr>
      <w:widowControl w:val="0"/>
      <w:spacing w:after="0" w:line="240" w:lineRule="auto"/>
      <w:ind w:right="278"/>
      <w:jc w:val="both"/>
    </w:pPr>
    <w:rPr>
      <w:rFonts w:ascii="Arial" w:eastAsia="Times New Roman" w:hAnsi="Arial" w:cs="Arial"/>
      <w:sz w:val="20"/>
      <w:szCs w:val="20"/>
      <w:lang w:val="ru-RU" w:eastAsia="ru-RU"/>
    </w:rPr>
  </w:style>
  <w:style w:type="character" w:customStyle="1" w:styleId="a8">
    <w:name w:val="Основной текст Знак"/>
    <w:basedOn w:val="a0"/>
    <w:link w:val="a7"/>
    <w:rsid w:val="00164747"/>
    <w:rPr>
      <w:rFonts w:ascii="Arial" w:eastAsia="Times New Roman" w:hAnsi="Arial" w:cs="Arial"/>
      <w:sz w:val="20"/>
      <w:szCs w:val="20"/>
      <w:lang w:val="ru-RU" w:eastAsia="ru-RU"/>
    </w:rPr>
  </w:style>
  <w:style w:type="paragraph" w:customStyle="1" w:styleId="21">
    <w:name w:val="Основной текст с отступом 21"/>
    <w:basedOn w:val="a"/>
    <w:rsid w:val="00164747"/>
    <w:pPr>
      <w:spacing w:after="0" w:line="240" w:lineRule="auto"/>
      <w:ind w:firstLine="709"/>
      <w:jc w:val="both"/>
    </w:pPr>
    <w:rPr>
      <w:rFonts w:ascii="Times New Roman" w:eastAsia="Times New Roman" w:hAnsi="Times New Roman" w:cs="Times New Roman"/>
      <w:kern w:val="32"/>
      <w:sz w:val="24"/>
      <w:szCs w:val="20"/>
      <w:lang w:val="ru-RU" w:eastAsia="ru-RU"/>
    </w:rPr>
  </w:style>
  <w:style w:type="paragraph" w:styleId="a9">
    <w:name w:val="Body Text Indent"/>
    <w:basedOn w:val="a"/>
    <w:link w:val="aa"/>
    <w:uiPriority w:val="99"/>
    <w:semiHidden/>
    <w:unhideWhenUsed/>
    <w:rsid w:val="00164747"/>
    <w:pPr>
      <w:spacing w:after="120"/>
      <w:ind w:left="283"/>
    </w:pPr>
  </w:style>
  <w:style w:type="character" w:customStyle="1" w:styleId="aa">
    <w:name w:val="Основной текст с отступом Знак"/>
    <w:basedOn w:val="a0"/>
    <w:link w:val="a9"/>
    <w:uiPriority w:val="99"/>
    <w:semiHidden/>
    <w:rsid w:val="00164747"/>
  </w:style>
  <w:style w:type="character" w:customStyle="1" w:styleId="20">
    <w:name w:val="Заголовок 2 Знак"/>
    <w:basedOn w:val="a0"/>
    <w:link w:val="2"/>
    <w:uiPriority w:val="9"/>
    <w:rsid w:val="007C34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2913">
      <w:bodyDiv w:val="1"/>
      <w:marLeft w:val="0"/>
      <w:marRight w:val="0"/>
      <w:marTop w:val="0"/>
      <w:marBottom w:val="0"/>
      <w:divBdr>
        <w:top w:val="none" w:sz="0" w:space="0" w:color="auto"/>
        <w:left w:val="none" w:sz="0" w:space="0" w:color="auto"/>
        <w:bottom w:val="none" w:sz="0" w:space="0" w:color="auto"/>
        <w:right w:val="none" w:sz="0" w:space="0" w:color="auto"/>
      </w:divBdr>
      <w:divsChild>
        <w:div w:id="2073388656">
          <w:marLeft w:val="0"/>
          <w:marRight w:val="0"/>
          <w:marTop w:val="0"/>
          <w:marBottom w:val="0"/>
          <w:divBdr>
            <w:top w:val="none" w:sz="0" w:space="0" w:color="auto"/>
            <w:left w:val="none" w:sz="0" w:space="0" w:color="auto"/>
            <w:bottom w:val="none" w:sz="0" w:space="0" w:color="auto"/>
            <w:right w:val="none" w:sz="0" w:space="0" w:color="auto"/>
          </w:divBdr>
          <w:divsChild>
            <w:div w:id="8907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5758">
      <w:bodyDiv w:val="1"/>
      <w:marLeft w:val="0"/>
      <w:marRight w:val="0"/>
      <w:marTop w:val="0"/>
      <w:marBottom w:val="0"/>
      <w:divBdr>
        <w:top w:val="none" w:sz="0" w:space="0" w:color="auto"/>
        <w:left w:val="none" w:sz="0" w:space="0" w:color="auto"/>
        <w:bottom w:val="none" w:sz="0" w:space="0" w:color="auto"/>
        <w:right w:val="none" w:sz="0" w:space="0" w:color="auto"/>
      </w:divBdr>
      <w:divsChild>
        <w:div w:id="1033187244">
          <w:marLeft w:val="0"/>
          <w:marRight w:val="0"/>
          <w:marTop w:val="0"/>
          <w:marBottom w:val="0"/>
          <w:divBdr>
            <w:top w:val="none" w:sz="0" w:space="0" w:color="auto"/>
            <w:left w:val="none" w:sz="0" w:space="0" w:color="auto"/>
            <w:bottom w:val="none" w:sz="0" w:space="0" w:color="auto"/>
            <w:right w:val="none" w:sz="0" w:space="0" w:color="auto"/>
          </w:divBdr>
          <w:divsChild>
            <w:div w:id="1415980897">
              <w:marLeft w:val="0"/>
              <w:marRight w:val="0"/>
              <w:marTop w:val="0"/>
              <w:marBottom w:val="0"/>
              <w:divBdr>
                <w:top w:val="none" w:sz="0" w:space="0" w:color="auto"/>
                <w:left w:val="none" w:sz="0" w:space="0" w:color="auto"/>
                <w:bottom w:val="none" w:sz="0" w:space="0" w:color="auto"/>
                <w:right w:val="none" w:sz="0" w:space="0" w:color="auto"/>
              </w:divBdr>
            </w:div>
          </w:divsChild>
        </w:div>
        <w:div w:id="833649235">
          <w:marLeft w:val="0"/>
          <w:marRight w:val="0"/>
          <w:marTop w:val="0"/>
          <w:marBottom w:val="0"/>
          <w:divBdr>
            <w:top w:val="none" w:sz="0" w:space="0" w:color="auto"/>
            <w:left w:val="none" w:sz="0" w:space="0" w:color="auto"/>
            <w:bottom w:val="none" w:sz="0" w:space="0" w:color="auto"/>
            <w:right w:val="none" w:sz="0" w:space="0" w:color="auto"/>
          </w:divBdr>
          <w:divsChild>
            <w:div w:id="10400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80531">
      <w:bodyDiv w:val="1"/>
      <w:marLeft w:val="0"/>
      <w:marRight w:val="0"/>
      <w:marTop w:val="0"/>
      <w:marBottom w:val="0"/>
      <w:divBdr>
        <w:top w:val="none" w:sz="0" w:space="0" w:color="auto"/>
        <w:left w:val="none" w:sz="0" w:space="0" w:color="auto"/>
        <w:bottom w:val="none" w:sz="0" w:space="0" w:color="auto"/>
        <w:right w:val="none" w:sz="0" w:space="0" w:color="auto"/>
      </w:divBdr>
    </w:div>
    <w:div w:id="505828466">
      <w:bodyDiv w:val="1"/>
      <w:marLeft w:val="0"/>
      <w:marRight w:val="0"/>
      <w:marTop w:val="0"/>
      <w:marBottom w:val="0"/>
      <w:divBdr>
        <w:top w:val="none" w:sz="0" w:space="0" w:color="auto"/>
        <w:left w:val="none" w:sz="0" w:space="0" w:color="auto"/>
        <w:bottom w:val="none" w:sz="0" w:space="0" w:color="auto"/>
        <w:right w:val="none" w:sz="0" w:space="0" w:color="auto"/>
      </w:divBdr>
      <w:divsChild>
        <w:div w:id="610169408">
          <w:marLeft w:val="0"/>
          <w:marRight w:val="0"/>
          <w:marTop w:val="0"/>
          <w:marBottom w:val="0"/>
          <w:divBdr>
            <w:top w:val="none" w:sz="0" w:space="0" w:color="auto"/>
            <w:left w:val="none" w:sz="0" w:space="0" w:color="auto"/>
            <w:bottom w:val="none" w:sz="0" w:space="0" w:color="auto"/>
            <w:right w:val="none" w:sz="0" w:space="0" w:color="auto"/>
          </w:divBdr>
          <w:divsChild>
            <w:div w:id="1503426216">
              <w:marLeft w:val="0"/>
              <w:marRight w:val="0"/>
              <w:marTop w:val="0"/>
              <w:marBottom w:val="0"/>
              <w:divBdr>
                <w:top w:val="none" w:sz="0" w:space="0" w:color="auto"/>
                <w:left w:val="none" w:sz="0" w:space="0" w:color="auto"/>
                <w:bottom w:val="none" w:sz="0" w:space="0" w:color="auto"/>
                <w:right w:val="none" w:sz="0" w:space="0" w:color="auto"/>
              </w:divBdr>
              <w:divsChild>
                <w:div w:id="1443376570">
                  <w:marLeft w:val="0"/>
                  <w:marRight w:val="0"/>
                  <w:marTop w:val="0"/>
                  <w:marBottom w:val="0"/>
                  <w:divBdr>
                    <w:top w:val="none" w:sz="0" w:space="0" w:color="auto"/>
                    <w:left w:val="none" w:sz="0" w:space="0" w:color="auto"/>
                    <w:bottom w:val="none" w:sz="0" w:space="0" w:color="auto"/>
                    <w:right w:val="none" w:sz="0" w:space="0" w:color="auto"/>
                  </w:divBdr>
                  <w:divsChild>
                    <w:div w:id="124785000">
                      <w:marLeft w:val="0"/>
                      <w:marRight w:val="0"/>
                      <w:marTop w:val="0"/>
                      <w:marBottom w:val="0"/>
                      <w:divBdr>
                        <w:top w:val="none" w:sz="0" w:space="0" w:color="auto"/>
                        <w:left w:val="none" w:sz="0" w:space="0" w:color="auto"/>
                        <w:bottom w:val="none" w:sz="0" w:space="0" w:color="auto"/>
                        <w:right w:val="none" w:sz="0" w:space="0" w:color="auto"/>
                      </w:divBdr>
                      <w:divsChild>
                        <w:div w:id="1725131100">
                          <w:marLeft w:val="0"/>
                          <w:marRight w:val="0"/>
                          <w:marTop w:val="0"/>
                          <w:marBottom w:val="0"/>
                          <w:divBdr>
                            <w:top w:val="none" w:sz="0" w:space="0" w:color="auto"/>
                            <w:left w:val="none" w:sz="0" w:space="0" w:color="auto"/>
                            <w:bottom w:val="none" w:sz="0" w:space="0" w:color="auto"/>
                            <w:right w:val="none" w:sz="0" w:space="0" w:color="auto"/>
                          </w:divBdr>
                          <w:divsChild>
                            <w:div w:id="2144536793">
                              <w:marLeft w:val="0"/>
                              <w:marRight w:val="0"/>
                              <w:marTop w:val="0"/>
                              <w:marBottom w:val="0"/>
                              <w:divBdr>
                                <w:top w:val="none" w:sz="0" w:space="0" w:color="auto"/>
                                <w:left w:val="none" w:sz="0" w:space="0" w:color="auto"/>
                                <w:bottom w:val="none" w:sz="0" w:space="0" w:color="auto"/>
                                <w:right w:val="none" w:sz="0" w:space="0" w:color="auto"/>
                              </w:divBdr>
                              <w:divsChild>
                                <w:div w:id="1846238214">
                                  <w:marLeft w:val="0"/>
                                  <w:marRight w:val="0"/>
                                  <w:marTop w:val="0"/>
                                  <w:marBottom w:val="0"/>
                                  <w:divBdr>
                                    <w:top w:val="none" w:sz="0" w:space="0" w:color="auto"/>
                                    <w:left w:val="none" w:sz="0" w:space="0" w:color="auto"/>
                                    <w:bottom w:val="none" w:sz="0" w:space="0" w:color="auto"/>
                                    <w:right w:val="none" w:sz="0" w:space="0" w:color="auto"/>
                                  </w:divBdr>
                                  <w:divsChild>
                                    <w:div w:id="1702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185604">
      <w:bodyDiv w:val="1"/>
      <w:marLeft w:val="0"/>
      <w:marRight w:val="0"/>
      <w:marTop w:val="0"/>
      <w:marBottom w:val="0"/>
      <w:divBdr>
        <w:top w:val="none" w:sz="0" w:space="0" w:color="auto"/>
        <w:left w:val="none" w:sz="0" w:space="0" w:color="auto"/>
        <w:bottom w:val="none" w:sz="0" w:space="0" w:color="auto"/>
        <w:right w:val="none" w:sz="0" w:space="0" w:color="auto"/>
      </w:divBdr>
    </w:div>
    <w:div w:id="1127119638">
      <w:bodyDiv w:val="1"/>
      <w:marLeft w:val="0"/>
      <w:marRight w:val="0"/>
      <w:marTop w:val="0"/>
      <w:marBottom w:val="0"/>
      <w:divBdr>
        <w:top w:val="none" w:sz="0" w:space="0" w:color="auto"/>
        <w:left w:val="none" w:sz="0" w:space="0" w:color="auto"/>
        <w:bottom w:val="none" w:sz="0" w:space="0" w:color="auto"/>
        <w:right w:val="none" w:sz="0" w:space="0" w:color="auto"/>
      </w:divBdr>
    </w:div>
    <w:div w:id="1516505291">
      <w:bodyDiv w:val="1"/>
      <w:marLeft w:val="0"/>
      <w:marRight w:val="0"/>
      <w:marTop w:val="0"/>
      <w:marBottom w:val="0"/>
      <w:divBdr>
        <w:top w:val="none" w:sz="0" w:space="0" w:color="auto"/>
        <w:left w:val="none" w:sz="0" w:space="0" w:color="auto"/>
        <w:bottom w:val="none" w:sz="0" w:space="0" w:color="auto"/>
        <w:right w:val="none" w:sz="0" w:space="0" w:color="auto"/>
      </w:divBdr>
    </w:div>
    <w:div w:id="1808161373">
      <w:bodyDiv w:val="1"/>
      <w:marLeft w:val="0"/>
      <w:marRight w:val="0"/>
      <w:marTop w:val="0"/>
      <w:marBottom w:val="0"/>
      <w:divBdr>
        <w:top w:val="none" w:sz="0" w:space="0" w:color="auto"/>
        <w:left w:val="none" w:sz="0" w:space="0" w:color="auto"/>
        <w:bottom w:val="none" w:sz="0" w:space="0" w:color="auto"/>
        <w:right w:val="none" w:sz="0" w:space="0" w:color="auto"/>
      </w:divBdr>
    </w:div>
    <w:div w:id="208367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6C53A-7624-4E71-B565-31DF729E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3180</Words>
  <Characters>18129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2025-10-03T07:46:00Z</dcterms:created>
  <dcterms:modified xsi:type="dcterms:W3CDTF">2025-10-14T07:53:00Z</dcterms:modified>
</cp:coreProperties>
</file>